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DE61" w14:textId="147BF1F6" w:rsidR="00646089" w:rsidRPr="00CD583D" w:rsidRDefault="00274F9E" w:rsidP="007573CC">
      <w:pPr>
        <w:rPr>
          <w:rFonts w:cstheme="minorHAnsi"/>
          <w:b/>
          <w:bCs/>
          <w:sz w:val="24"/>
          <w:szCs w:val="24"/>
        </w:rPr>
      </w:pPr>
      <w:r w:rsidRPr="00CD583D">
        <w:rPr>
          <w:rFonts w:cstheme="minorHAnsi"/>
          <w:b/>
          <w:bCs/>
          <w:sz w:val="24"/>
          <w:szCs w:val="24"/>
        </w:rPr>
        <w:t>Summary</w:t>
      </w:r>
      <w:r w:rsidR="009E6325" w:rsidRPr="00CD583D">
        <w:rPr>
          <w:rFonts w:cstheme="minorHAnsi"/>
          <w:b/>
          <w:bCs/>
        </w:rPr>
        <w:tab/>
      </w:r>
    </w:p>
    <w:p w14:paraId="7C49D78E" w14:textId="2014E844" w:rsidR="004B5693" w:rsidRDefault="00D267BE" w:rsidP="001E150D">
      <w:pPr>
        <w:spacing w:after="0"/>
        <w:jc w:val="both"/>
        <w:rPr>
          <w:color w:val="0D0D0D" w:themeColor="text1" w:themeTint="F2"/>
          <w:sz w:val="24"/>
          <w:szCs w:val="24"/>
        </w:rPr>
      </w:pPr>
      <w:r w:rsidRPr="001E150D">
        <w:rPr>
          <w:color w:val="0D0D0D" w:themeColor="text1" w:themeTint="F2"/>
          <w:sz w:val="24"/>
          <w:szCs w:val="24"/>
        </w:rPr>
        <w:t>Proactive and self-motivated Administrative Assistant with over 10 years of experience providing comprehensive office and operational support in various professional settings. Demonstrates exceptional ability to independently manage high-pressure workloads and competing priorities, ensuring efficiency and attention to detail in fast-paced environments. Exercises sound judgment in handling sensitive information, resolving conflicts, and fostering collaborative relationships across all levels of an organization. Tech-savvy and resourceful, with a proven ability to quickly learn and adapt to new software and hardware systems.</w:t>
      </w:r>
    </w:p>
    <w:p w14:paraId="2F5E83E6" w14:textId="6F151084" w:rsidR="00D267BE" w:rsidRPr="006928E8" w:rsidRDefault="00D267BE" w:rsidP="00D267BE">
      <w:pPr>
        <w:rPr>
          <w:rFonts w:cstheme="minorHAnsi"/>
          <w:b/>
          <w:bCs/>
          <w:sz w:val="16"/>
          <w:szCs w:val="16"/>
        </w:rPr>
      </w:pPr>
    </w:p>
    <w:p w14:paraId="6DEA8045" w14:textId="4AF083EE" w:rsidR="00F61871" w:rsidRPr="00CD583D" w:rsidRDefault="004B5693" w:rsidP="00D267BE">
      <w:pPr>
        <w:spacing w:before="240"/>
        <w:rPr>
          <w:rFonts w:cstheme="minorHAnsi"/>
          <w:b/>
          <w:bCs/>
          <w:sz w:val="24"/>
          <w:szCs w:val="24"/>
        </w:rPr>
      </w:pPr>
      <w:r w:rsidRPr="00CD583D">
        <w:rPr>
          <w:rFonts w:cstheme="minorHAnsi"/>
          <w:b/>
          <w:bCs/>
          <w:sz w:val="24"/>
          <w:szCs w:val="24"/>
        </w:rPr>
        <w:t>Areas of Expertise</w:t>
      </w:r>
    </w:p>
    <w:p w14:paraId="727BAC17" w14:textId="4DD8D582" w:rsidR="00F61871" w:rsidRPr="00706204" w:rsidRDefault="00F61871" w:rsidP="007573CC">
      <w:pPr>
        <w:rPr>
          <w:rFonts w:asciiTheme="majorHAnsi" w:hAnsiTheme="majorHAnsi" w:cstheme="majorHAnsi"/>
          <w:b/>
          <w:bCs/>
          <w:sz w:val="24"/>
          <w:szCs w:val="24"/>
        </w:rPr>
        <w:sectPr w:rsidR="00F61871" w:rsidRPr="00706204" w:rsidSect="00751DD0">
          <w:headerReference w:type="default" r:id="rId7"/>
          <w:pgSz w:w="12240" w:h="15840"/>
          <w:pgMar w:top="720" w:right="720" w:bottom="720" w:left="720" w:header="567" w:footer="0" w:gutter="0"/>
          <w:cols w:space="708"/>
          <w:docGrid w:linePitch="360"/>
        </w:sectPr>
      </w:pPr>
    </w:p>
    <w:p w14:paraId="1A6AE32B" w14:textId="77777777" w:rsidR="00DE71BA" w:rsidRPr="00DE71BA" w:rsidRDefault="002E5E50" w:rsidP="00CD583D">
      <w:pPr>
        <w:spacing w:before="240" w:line="360" w:lineRule="auto"/>
        <w:rPr>
          <w:b/>
          <w:bCs/>
          <w:color w:val="7F7F7F" w:themeColor="text1" w:themeTint="80"/>
        </w:rPr>
      </w:pPr>
      <w:r w:rsidRPr="00DE71BA">
        <w:rPr>
          <w:b/>
          <w:bCs/>
          <w:color w:val="7F7F7F" w:themeColor="text1" w:themeTint="80"/>
        </w:rPr>
        <w:t>Technical</w:t>
      </w:r>
      <w:r w:rsidR="00F61871" w:rsidRPr="00DE71BA">
        <w:rPr>
          <w:b/>
          <w:bCs/>
          <w:color w:val="7F7F7F" w:themeColor="text1" w:themeTint="80"/>
        </w:rPr>
        <w:t>:</w:t>
      </w:r>
    </w:p>
    <w:p w14:paraId="3A8A2E57" w14:textId="39FD8B57" w:rsidR="00DE71BA" w:rsidRPr="00DE71BA" w:rsidRDefault="007C03FD" w:rsidP="00DE71BA">
      <w:pPr>
        <w:spacing w:line="360" w:lineRule="auto"/>
        <w:rPr>
          <w:color w:val="7F7F7F" w:themeColor="text1" w:themeTint="80"/>
        </w:rPr>
      </w:pPr>
      <w:r w:rsidRPr="00DE71BA">
        <w:rPr>
          <w:color w:val="7F7F7F" w:themeColor="text1" w:themeTint="80"/>
        </w:rPr>
        <w:t>Microsoft &amp; Google Suite</w:t>
      </w:r>
      <w:r w:rsidR="00EA1B82" w:rsidRPr="00DE71BA">
        <w:rPr>
          <w:color w:val="7F7F7F" w:themeColor="text1" w:themeTint="80"/>
        </w:rPr>
        <w:t>s</w:t>
      </w:r>
      <w:r w:rsidR="00706204" w:rsidRPr="00DE71BA">
        <w:rPr>
          <w:color w:val="7F7F7F" w:themeColor="text1" w:themeTint="80"/>
        </w:rPr>
        <w:br/>
      </w:r>
      <w:r w:rsidR="004741D5" w:rsidRPr="00DE71BA">
        <w:rPr>
          <w:color w:val="7F7F7F" w:themeColor="text1" w:themeTint="80"/>
        </w:rPr>
        <w:t>ERP Software</w:t>
      </w:r>
      <w:r w:rsidR="00DC7136" w:rsidRPr="00DE71BA">
        <w:rPr>
          <w:color w:val="7F7F7F" w:themeColor="text1" w:themeTint="80"/>
        </w:rPr>
        <w:br/>
        <w:t>Database Management Systems</w:t>
      </w:r>
      <w:r w:rsidR="00FD5D53" w:rsidRPr="00DE71BA">
        <w:rPr>
          <w:color w:val="7F7F7F" w:themeColor="text1" w:themeTint="80"/>
        </w:rPr>
        <w:br/>
      </w:r>
      <w:r w:rsidR="00F61871" w:rsidRPr="00DE71BA">
        <w:rPr>
          <w:color w:val="7F7F7F" w:themeColor="text1" w:themeTint="80"/>
        </w:rPr>
        <w:t xml:space="preserve">Security </w:t>
      </w:r>
      <w:r w:rsidR="00DC7136" w:rsidRPr="00DE71BA">
        <w:rPr>
          <w:color w:val="7F7F7F" w:themeColor="text1" w:themeTint="80"/>
        </w:rPr>
        <w:t>R</w:t>
      </w:r>
      <w:r w:rsidR="00F61871" w:rsidRPr="00DE71BA">
        <w:rPr>
          <w:color w:val="7F7F7F" w:themeColor="text1" w:themeTint="80"/>
        </w:rPr>
        <w:t xml:space="preserve">isk </w:t>
      </w:r>
      <w:r w:rsidR="00DC7136" w:rsidRPr="00DE71BA">
        <w:rPr>
          <w:color w:val="7F7F7F" w:themeColor="text1" w:themeTint="80"/>
        </w:rPr>
        <w:t>A</w:t>
      </w:r>
      <w:r w:rsidR="00F61871" w:rsidRPr="00DE71BA">
        <w:rPr>
          <w:color w:val="7F7F7F" w:themeColor="text1" w:themeTint="80"/>
        </w:rPr>
        <w:t>ssessment</w:t>
      </w:r>
      <w:r w:rsidR="00EA1B82" w:rsidRPr="00DE71BA">
        <w:rPr>
          <w:color w:val="7F7F7F" w:themeColor="text1" w:themeTint="80"/>
        </w:rPr>
        <w:br/>
      </w:r>
      <w:r w:rsidR="00EA1B82" w:rsidRPr="00DE71BA">
        <w:rPr>
          <w:b/>
          <w:bCs/>
          <w:color w:val="FF0000"/>
        </w:rPr>
        <w:t>First Aid &amp; CPR</w:t>
      </w:r>
    </w:p>
    <w:p w14:paraId="5658E07E" w14:textId="77777777" w:rsidR="00DE71BA" w:rsidRPr="00DE71BA" w:rsidRDefault="00EA1B82" w:rsidP="00CD583D">
      <w:pPr>
        <w:spacing w:before="240" w:line="360" w:lineRule="auto"/>
        <w:rPr>
          <w:b/>
          <w:bCs/>
          <w:color w:val="7F7F7F" w:themeColor="text1" w:themeTint="80"/>
        </w:rPr>
      </w:pPr>
      <w:r w:rsidRPr="00DE71BA">
        <w:rPr>
          <w:b/>
          <w:bCs/>
          <w:color w:val="7F7F7F" w:themeColor="text1" w:themeTint="80"/>
        </w:rPr>
        <w:t>Job-Specific:</w:t>
      </w:r>
    </w:p>
    <w:p w14:paraId="16E72894" w14:textId="4350974B" w:rsidR="00DE71BA" w:rsidRPr="006928E8" w:rsidRDefault="00EA1B82" w:rsidP="00DE71BA">
      <w:pPr>
        <w:spacing w:line="360" w:lineRule="auto"/>
        <w:rPr>
          <w:color w:val="7F7F7F" w:themeColor="text1" w:themeTint="80"/>
          <w:sz w:val="18"/>
          <w:szCs w:val="18"/>
        </w:rPr>
        <w:sectPr w:rsidR="00DE71BA" w:rsidRPr="006928E8" w:rsidSect="00EA1B82">
          <w:type w:val="continuous"/>
          <w:pgSz w:w="12240" w:h="15840"/>
          <w:pgMar w:top="720" w:right="720" w:bottom="720" w:left="720" w:header="709" w:footer="709" w:gutter="0"/>
          <w:cols w:num="2" w:space="720"/>
          <w:docGrid w:linePitch="360"/>
        </w:sectPr>
      </w:pPr>
      <w:r w:rsidRPr="00DE71BA">
        <w:rPr>
          <w:color w:val="7F7F7F" w:themeColor="text1" w:themeTint="80"/>
        </w:rPr>
        <w:t>Federal</w:t>
      </w:r>
      <w:r w:rsidR="00DC7136" w:rsidRPr="00DE71BA">
        <w:rPr>
          <w:color w:val="7F7F7F" w:themeColor="text1" w:themeTint="80"/>
        </w:rPr>
        <w:t>/</w:t>
      </w:r>
      <w:r w:rsidRPr="00DE71BA">
        <w:rPr>
          <w:color w:val="7F7F7F" w:themeColor="text1" w:themeTint="80"/>
        </w:rPr>
        <w:t>provincial legislation comprehension</w:t>
      </w:r>
      <w:r w:rsidR="00FD5D53" w:rsidRPr="00DE71BA">
        <w:rPr>
          <w:color w:val="7F7F7F" w:themeColor="text1" w:themeTint="80"/>
        </w:rPr>
        <w:br/>
      </w:r>
      <w:r w:rsidR="00C01427" w:rsidRPr="00DE71BA">
        <w:rPr>
          <w:color w:val="7F7F7F" w:themeColor="text1" w:themeTint="80"/>
        </w:rPr>
        <w:t>Personal information protection</w:t>
      </w:r>
      <w:r w:rsidR="00DC7136" w:rsidRPr="00DE71BA">
        <w:rPr>
          <w:color w:val="7F7F7F" w:themeColor="text1" w:themeTint="80"/>
        </w:rPr>
        <w:t xml:space="preserve"> and </w:t>
      </w:r>
      <w:r w:rsidR="00C01427" w:rsidRPr="00DE71BA">
        <w:rPr>
          <w:color w:val="7F7F7F" w:themeColor="text1" w:themeTint="80"/>
        </w:rPr>
        <w:t>disclosure</w:t>
      </w:r>
      <w:r w:rsidR="00FD5D53" w:rsidRPr="00DE71BA">
        <w:rPr>
          <w:color w:val="7F7F7F" w:themeColor="text1" w:themeTint="80"/>
        </w:rPr>
        <w:br/>
      </w:r>
      <w:r w:rsidR="00C01427" w:rsidRPr="00DE71BA">
        <w:rPr>
          <w:color w:val="7F7F7F" w:themeColor="text1" w:themeTint="80"/>
        </w:rPr>
        <w:t>Multi-line phone system</w:t>
      </w:r>
      <w:r w:rsidR="00751DD0" w:rsidRPr="00DE71BA">
        <w:rPr>
          <w:color w:val="7F7F7F" w:themeColor="text1" w:themeTint="80"/>
        </w:rPr>
        <w:t>s</w:t>
      </w:r>
      <w:r w:rsidRPr="00DE71BA">
        <w:rPr>
          <w:color w:val="7F7F7F" w:themeColor="text1" w:themeTint="80"/>
        </w:rPr>
        <w:br/>
      </w:r>
      <w:r w:rsidR="00C01427" w:rsidRPr="00DE71BA">
        <w:rPr>
          <w:color w:val="7F7F7F" w:themeColor="text1" w:themeTint="80"/>
        </w:rPr>
        <w:t>Dealing with difficult situations</w:t>
      </w:r>
      <w:r w:rsidR="00706204" w:rsidRPr="00DE71BA">
        <w:rPr>
          <w:color w:val="7F7F7F" w:themeColor="text1" w:themeTint="80"/>
        </w:rPr>
        <w:br/>
      </w:r>
      <w:r w:rsidR="004741D5" w:rsidRPr="00DE71BA">
        <w:rPr>
          <w:color w:val="7F7F7F" w:themeColor="text1" w:themeTint="80"/>
        </w:rPr>
        <w:t>Critical thinking</w:t>
      </w:r>
      <w:r w:rsidR="00C01427" w:rsidRPr="00DE71BA">
        <w:rPr>
          <w:color w:val="7F7F7F" w:themeColor="text1" w:themeTint="80"/>
        </w:rPr>
        <w:t xml:space="preserve"> </w:t>
      </w:r>
    </w:p>
    <w:p w14:paraId="25FBFA0D" w14:textId="6E72C085" w:rsidR="00FD5D53" w:rsidRPr="00DE71BA" w:rsidRDefault="00FD5D53" w:rsidP="00DE71BA">
      <w:pPr>
        <w:sectPr w:rsidR="00FD5D53" w:rsidRPr="00DE71BA" w:rsidSect="003C5B0C">
          <w:type w:val="continuous"/>
          <w:pgSz w:w="12240" w:h="15840"/>
          <w:pgMar w:top="720" w:right="720" w:bottom="720" w:left="720" w:header="709" w:footer="709" w:gutter="0"/>
          <w:cols w:space="720"/>
          <w:docGrid w:linePitch="360"/>
        </w:sectPr>
      </w:pPr>
    </w:p>
    <w:p w14:paraId="4E624C09" w14:textId="60439928" w:rsidR="00834858" w:rsidRPr="00CD583D" w:rsidRDefault="00D267BE" w:rsidP="001E150D">
      <w:pPr>
        <w:rPr>
          <w:rFonts w:cstheme="minorHAnsi"/>
          <w:b/>
          <w:bCs/>
          <w:sz w:val="24"/>
          <w:szCs w:val="24"/>
        </w:rPr>
      </w:pPr>
      <w:r w:rsidRPr="00CD583D">
        <w:rPr>
          <w:rFonts w:cstheme="minorHAnsi"/>
          <w:b/>
          <w:bCs/>
          <w:sz w:val="24"/>
          <w:szCs w:val="24"/>
        </w:rPr>
        <w:t xml:space="preserve">Work </w:t>
      </w:r>
      <w:r w:rsidR="00274F9E" w:rsidRPr="00CD583D">
        <w:rPr>
          <w:rFonts w:cstheme="minorHAnsi"/>
          <w:b/>
          <w:bCs/>
          <w:sz w:val="24"/>
          <w:szCs w:val="24"/>
        </w:rPr>
        <w:t>Experience</w:t>
      </w:r>
    </w:p>
    <w:p w14:paraId="2C0BD03C" w14:textId="5CC3A3AE" w:rsidR="009952B5" w:rsidRPr="00DC7136" w:rsidRDefault="007573CC" w:rsidP="007573CC">
      <w:pPr>
        <w:rPr>
          <w:sz w:val="24"/>
          <w:szCs w:val="24"/>
        </w:rPr>
      </w:pPr>
      <w:r w:rsidRPr="00DC7136">
        <w:rPr>
          <w:b/>
          <w:bCs/>
          <w:color w:val="2F5496" w:themeColor="accent5" w:themeShade="BF"/>
          <w:sz w:val="24"/>
          <w:szCs w:val="24"/>
        </w:rPr>
        <w:t>Purchaser and Administrative Assistant</w:t>
      </w:r>
      <w:r w:rsidR="003C5B0C" w:rsidRPr="00DC7136">
        <w:rPr>
          <w:b/>
          <w:bCs/>
          <w:color w:val="2F5496" w:themeColor="accent5" w:themeShade="BF"/>
          <w:sz w:val="24"/>
          <w:szCs w:val="24"/>
        </w:rPr>
        <w:t xml:space="preserve">                                                                                                   </w:t>
      </w:r>
      <w:r w:rsidR="003C5B0C" w:rsidRPr="00DC7136">
        <w:rPr>
          <w:color w:val="7F7F7F" w:themeColor="text1" w:themeTint="80"/>
          <w:sz w:val="24"/>
          <w:szCs w:val="24"/>
        </w:rPr>
        <w:t>Cambridge, ON</w:t>
      </w:r>
      <w:r w:rsidRPr="00DC7136">
        <w:rPr>
          <w:sz w:val="24"/>
          <w:szCs w:val="24"/>
        </w:rPr>
        <w:br/>
      </w:r>
      <w:r w:rsidR="002B6840" w:rsidRPr="00DC7136">
        <w:rPr>
          <w:color w:val="4472C4" w:themeColor="accent5"/>
          <w:sz w:val="24"/>
          <w:szCs w:val="24"/>
        </w:rPr>
        <w:t>Harman Heavy Vehicle Specialists</w:t>
      </w:r>
      <w:r w:rsidR="003C5B0C" w:rsidRPr="00DC7136">
        <w:rPr>
          <w:color w:val="4472C4" w:themeColor="accent5"/>
          <w:sz w:val="24"/>
          <w:szCs w:val="24"/>
        </w:rPr>
        <w:t xml:space="preserve">                                                                                                    </w:t>
      </w:r>
      <w:r w:rsidR="003C5B0C" w:rsidRPr="00DC7136">
        <w:rPr>
          <w:color w:val="7F7F7F" w:themeColor="text1" w:themeTint="80"/>
          <w:sz w:val="24"/>
          <w:szCs w:val="24"/>
        </w:rPr>
        <w:t>Sep 2022 – May 2024</w:t>
      </w:r>
    </w:p>
    <w:p w14:paraId="5C40605E" w14:textId="5FD8BABE" w:rsidR="0049654F" w:rsidRPr="00712557" w:rsidRDefault="00384B07" w:rsidP="00CD583D">
      <w:pPr>
        <w:pStyle w:val="ListParagraph"/>
        <w:numPr>
          <w:ilvl w:val="0"/>
          <w:numId w:val="7"/>
        </w:numPr>
        <w:spacing w:before="240" w:after="0" w:line="276" w:lineRule="auto"/>
        <w:rPr>
          <w:color w:val="0D0D0D" w:themeColor="text1" w:themeTint="F2"/>
          <w:sz w:val="24"/>
          <w:szCs w:val="24"/>
        </w:rPr>
      </w:pPr>
      <w:r w:rsidRPr="00712557">
        <w:rPr>
          <w:sz w:val="24"/>
          <w:szCs w:val="24"/>
        </w:rPr>
        <w:t>Coordinated with internal and external stakeholders to order, expedite, and troubleshoot shipments, resolving discrepancies promptly and enhancing order-to-delivery lead time by two weeks.</w:t>
      </w:r>
      <w:r w:rsidR="00712557">
        <w:rPr>
          <w:sz w:val="24"/>
          <w:szCs w:val="24"/>
        </w:rPr>
        <w:br/>
      </w:r>
    </w:p>
    <w:p w14:paraId="2CBDD66F" w14:textId="2F86C24C" w:rsidR="002805DC" w:rsidRPr="00712557" w:rsidRDefault="001E150D" w:rsidP="00CD583D">
      <w:pPr>
        <w:pStyle w:val="ListParagraph"/>
        <w:numPr>
          <w:ilvl w:val="0"/>
          <w:numId w:val="7"/>
        </w:numPr>
        <w:spacing w:before="240" w:after="0" w:line="276" w:lineRule="auto"/>
        <w:rPr>
          <w:color w:val="0D0D0D" w:themeColor="text1" w:themeTint="F2"/>
          <w:sz w:val="24"/>
          <w:szCs w:val="24"/>
        </w:rPr>
      </w:pPr>
      <w:r w:rsidRPr="00712557">
        <w:rPr>
          <w:sz w:val="24"/>
          <w:szCs w:val="24"/>
        </w:rPr>
        <w:t>Enhanced documented sourcing and material control processes in alignment with best practices and procurement strategies, achieving a 33% reduction in company interest accrual on stocked merchandise.</w:t>
      </w:r>
      <w:r w:rsidR="00712557">
        <w:rPr>
          <w:sz w:val="24"/>
          <w:szCs w:val="24"/>
        </w:rPr>
        <w:br/>
      </w:r>
    </w:p>
    <w:p w14:paraId="56B4DC07" w14:textId="027DBF63" w:rsidR="00D267BE" w:rsidRPr="00712557" w:rsidRDefault="001E150D" w:rsidP="00712557">
      <w:pPr>
        <w:pStyle w:val="ListParagraph"/>
        <w:numPr>
          <w:ilvl w:val="0"/>
          <w:numId w:val="7"/>
        </w:numPr>
        <w:spacing w:line="276" w:lineRule="auto"/>
        <w:rPr>
          <w:color w:val="0D0D0D" w:themeColor="text1" w:themeTint="F2"/>
          <w:sz w:val="24"/>
          <w:szCs w:val="24"/>
        </w:rPr>
      </w:pPr>
      <w:r w:rsidRPr="00712557">
        <w:rPr>
          <w:sz w:val="24"/>
          <w:szCs w:val="24"/>
        </w:rPr>
        <w:t>Scheduled meetings and coordinated shipping arrangements with external logistics warehouses based on a master event calendar, reducing freight and delivery costs by $2,500 over two months.</w:t>
      </w:r>
      <w:r w:rsidR="00706204" w:rsidRPr="00712557">
        <w:rPr>
          <w:b/>
          <w:bCs/>
          <w:color w:val="2F5496" w:themeColor="accent5" w:themeShade="BF"/>
          <w:sz w:val="24"/>
          <w:szCs w:val="24"/>
        </w:rPr>
        <w:br/>
      </w:r>
    </w:p>
    <w:p w14:paraId="2DB35375" w14:textId="15492683" w:rsidR="003C5470" w:rsidRPr="00D267BE" w:rsidRDefault="006928E8" w:rsidP="00D267BE">
      <w:pPr>
        <w:rPr>
          <w:b/>
          <w:bCs/>
          <w:color w:val="2F5496" w:themeColor="accent5" w:themeShade="BF"/>
          <w:sz w:val="24"/>
          <w:szCs w:val="24"/>
        </w:rPr>
      </w:pPr>
      <w:r>
        <w:rPr>
          <w:b/>
          <w:bCs/>
          <w:color w:val="2F5496" w:themeColor="accent5" w:themeShade="BF"/>
          <w:sz w:val="24"/>
          <w:szCs w:val="24"/>
        </w:rPr>
        <w:lastRenderedPageBreak/>
        <w:br/>
      </w:r>
      <w:r w:rsidR="007573CC" w:rsidRPr="00DC7136">
        <w:rPr>
          <w:b/>
          <w:bCs/>
          <w:color w:val="2F5496" w:themeColor="accent5" w:themeShade="BF"/>
          <w:sz w:val="24"/>
          <w:szCs w:val="24"/>
        </w:rPr>
        <w:t>Branch Manager</w:t>
      </w:r>
      <w:r w:rsidR="00383268" w:rsidRPr="00DC7136">
        <w:rPr>
          <w:color w:val="2F5496" w:themeColor="accent5" w:themeShade="BF"/>
          <w:sz w:val="24"/>
          <w:szCs w:val="24"/>
        </w:rPr>
        <w:t xml:space="preserve"> </w:t>
      </w:r>
      <w:r w:rsidR="00CD583D">
        <w:rPr>
          <w:b/>
          <w:bCs/>
          <w:color w:val="2F5496" w:themeColor="accent5" w:themeShade="BF"/>
          <w:sz w:val="24"/>
          <w:szCs w:val="24"/>
        </w:rPr>
        <w:t xml:space="preserve">                                                      </w:t>
      </w:r>
      <w:r w:rsidR="003C5B0C" w:rsidRPr="00DC7136">
        <w:rPr>
          <w:b/>
          <w:bCs/>
          <w:color w:val="2F5496" w:themeColor="accent5" w:themeShade="BF"/>
          <w:sz w:val="24"/>
          <w:szCs w:val="24"/>
        </w:rPr>
        <w:t xml:space="preserve">                                            </w:t>
      </w:r>
      <w:r w:rsidR="003C5470" w:rsidRPr="00DC7136">
        <w:rPr>
          <w:b/>
          <w:bCs/>
          <w:color w:val="2F5496" w:themeColor="accent5" w:themeShade="BF"/>
          <w:sz w:val="24"/>
          <w:szCs w:val="24"/>
        </w:rPr>
        <w:t xml:space="preserve">   </w:t>
      </w:r>
      <w:r w:rsidR="003C5B0C" w:rsidRPr="00DC7136">
        <w:rPr>
          <w:b/>
          <w:bCs/>
          <w:color w:val="2F5496" w:themeColor="accent5" w:themeShade="BF"/>
          <w:sz w:val="24"/>
          <w:szCs w:val="24"/>
        </w:rPr>
        <w:t xml:space="preserve">                  </w:t>
      </w:r>
      <w:r w:rsidR="009C669A">
        <w:rPr>
          <w:b/>
          <w:bCs/>
          <w:color w:val="2F5496" w:themeColor="accent5" w:themeShade="BF"/>
          <w:sz w:val="24"/>
          <w:szCs w:val="24"/>
        </w:rPr>
        <w:t xml:space="preserve"> </w:t>
      </w:r>
      <w:r w:rsidR="003C5B0C" w:rsidRPr="00DC7136">
        <w:rPr>
          <w:b/>
          <w:bCs/>
          <w:color w:val="2F5496" w:themeColor="accent5" w:themeShade="BF"/>
          <w:sz w:val="24"/>
          <w:szCs w:val="24"/>
        </w:rPr>
        <w:t xml:space="preserve">                  </w:t>
      </w:r>
      <w:r w:rsidR="003C5B0C" w:rsidRPr="00DC7136">
        <w:rPr>
          <w:color w:val="2F5496" w:themeColor="accent5" w:themeShade="BF"/>
          <w:sz w:val="24"/>
          <w:szCs w:val="24"/>
        </w:rPr>
        <w:t xml:space="preserve">   </w:t>
      </w:r>
      <w:r w:rsidR="003C5470" w:rsidRPr="00DC7136">
        <w:rPr>
          <w:color w:val="2F5496" w:themeColor="accent5" w:themeShade="BF"/>
          <w:sz w:val="24"/>
          <w:szCs w:val="24"/>
        </w:rPr>
        <w:t xml:space="preserve">     </w:t>
      </w:r>
      <w:r w:rsidR="003C5B0C" w:rsidRPr="00DC7136">
        <w:rPr>
          <w:color w:val="7F7F7F" w:themeColor="text1" w:themeTint="80"/>
          <w:sz w:val="24"/>
          <w:szCs w:val="24"/>
        </w:rPr>
        <w:t>Guelph, ON</w:t>
      </w:r>
      <w:r w:rsidR="00383268" w:rsidRPr="00DC7136">
        <w:rPr>
          <w:sz w:val="24"/>
          <w:szCs w:val="24"/>
        </w:rPr>
        <w:br/>
      </w:r>
      <w:r w:rsidR="002B6840" w:rsidRPr="00DC7136">
        <w:rPr>
          <w:color w:val="4472C4" w:themeColor="accent5"/>
          <w:sz w:val="24"/>
          <w:szCs w:val="24"/>
        </w:rPr>
        <w:t>Cash Money</w:t>
      </w:r>
      <w:r w:rsidR="003C5B0C" w:rsidRPr="00DC7136">
        <w:rPr>
          <w:color w:val="4472C4" w:themeColor="accent5"/>
          <w:sz w:val="24"/>
          <w:szCs w:val="24"/>
        </w:rPr>
        <w:t xml:space="preserve"> </w:t>
      </w:r>
      <w:r w:rsidR="00383268" w:rsidRPr="00DC7136">
        <w:rPr>
          <w:color w:val="4472C4" w:themeColor="accent5"/>
          <w:sz w:val="24"/>
          <w:szCs w:val="24"/>
        </w:rPr>
        <w:t xml:space="preserve"> </w:t>
      </w:r>
      <w:r w:rsidR="003C5B0C" w:rsidRPr="00DC7136">
        <w:rPr>
          <w:color w:val="4472C4" w:themeColor="accent5"/>
          <w:sz w:val="24"/>
          <w:szCs w:val="24"/>
        </w:rPr>
        <w:t xml:space="preserve">       </w:t>
      </w:r>
      <w:r w:rsidR="003C5B0C" w:rsidRPr="00DC7136">
        <w:rPr>
          <w:b/>
          <w:bCs/>
          <w:color w:val="4472C4" w:themeColor="accent5"/>
          <w:sz w:val="24"/>
          <w:szCs w:val="24"/>
        </w:rPr>
        <w:t xml:space="preserve">                                </w:t>
      </w:r>
      <w:r w:rsidR="003C5B0C" w:rsidRPr="00DC7136">
        <w:rPr>
          <w:color w:val="4472C4" w:themeColor="accent5"/>
          <w:sz w:val="24"/>
          <w:szCs w:val="24"/>
        </w:rPr>
        <w:t xml:space="preserve"> </w:t>
      </w:r>
      <w:r w:rsidR="003C5B0C" w:rsidRPr="00DC7136">
        <w:rPr>
          <w:b/>
          <w:bCs/>
          <w:color w:val="4472C4" w:themeColor="accent5"/>
          <w:sz w:val="24"/>
          <w:szCs w:val="24"/>
        </w:rPr>
        <w:t xml:space="preserve">                                </w:t>
      </w:r>
      <w:r w:rsidR="003C5B0C" w:rsidRPr="00DC7136">
        <w:rPr>
          <w:color w:val="4472C4" w:themeColor="accent5"/>
          <w:sz w:val="24"/>
          <w:szCs w:val="24"/>
        </w:rPr>
        <w:t xml:space="preserve"> </w:t>
      </w:r>
      <w:r w:rsidR="003C5B0C" w:rsidRPr="00DC7136">
        <w:rPr>
          <w:b/>
          <w:bCs/>
          <w:color w:val="4472C4" w:themeColor="accent5"/>
          <w:sz w:val="24"/>
          <w:szCs w:val="24"/>
        </w:rPr>
        <w:t xml:space="preserve">                                </w:t>
      </w:r>
      <w:r w:rsidR="003C5B0C" w:rsidRPr="00DC7136">
        <w:rPr>
          <w:color w:val="4472C4" w:themeColor="accent5"/>
          <w:sz w:val="24"/>
          <w:szCs w:val="24"/>
        </w:rPr>
        <w:t xml:space="preserve">         </w:t>
      </w:r>
      <w:r w:rsidR="003C5470" w:rsidRPr="00DC7136">
        <w:rPr>
          <w:color w:val="4472C4" w:themeColor="accent5"/>
          <w:sz w:val="24"/>
          <w:szCs w:val="24"/>
        </w:rPr>
        <w:t xml:space="preserve">                      </w:t>
      </w:r>
      <w:r w:rsidR="00E2510C" w:rsidRPr="00DC7136">
        <w:rPr>
          <w:color w:val="7F7F7F" w:themeColor="text1" w:themeTint="80"/>
          <w:sz w:val="24"/>
          <w:szCs w:val="24"/>
        </w:rPr>
        <w:t xml:space="preserve">Nov </w:t>
      </w:r>
      <w:r w:rsidR="00383268" w:rsidRPr="00DC7136">
        <w:rPr>
          <w:color w:val="7F7F7F" w:themeColor="text1" w:themeTint="80"/>
          <w:sz w:val="24"/>
          <w:szCs w:val="24"/>
        </w:rPr>
        <w:t>20</w:t>
      </w:r>
      <w:r w:rsidR="009C0D61" w:rsidRPr="00DC7136">
        <w:rPr>
          <w:color w:val="7F7F7F" w:themeColor="text1" w:themeTint="80"/>
          <w:sz w:val="24"/>
          <w:szCs w:val="24"/>
        </w:rPr>
        <w:t xml:space="preserve">13 </w:t>
      </w:r>
      <w:r w:rsidR="00E2510C" w:rsidRPr="00DC7136">
        <w:rPr>
          <w:color w:val="7F7F7F" w:themeColor="text1" w:themeTint="80"/>
          <w:sz w:val="24"/>
          <w:szCs w:val="24"/>
        </w:rPr>
        <w:t>–</w:t>
      </w:r>
      <w:r w:rsidR="009C0D61" w:rsidRPr="00DC7136">
        <w:rPr>
          <w:color w:val="7F7F7F" w:themeColor="text1" w:themeTint="80"/>
          <w:sz w:val="24"/>
          <w:szCs w:val="24"/>
        </w:rPr>
        <w:t xml:space="preserve"> </w:t>
      </w:r>
      <w:r w:rsidR="00E2510C" w:rsidRPr="00DC7136">
        <w:rPr>
          <w:color w:val="7F7F7F" w:themeColor="text1" w:themeTint="80"/>
          <w:sz w:val="24"/>
          <w:szCs w:val="24"/>
        </w:rPr>
        <w:t xml:space="preserve">Sep </w:t>
      </w:r>
      <w:r w:rsidR="002B6840" w:rsidRPr="00DC7136">
        <w:rPr>
          <w:color w:val="7F7F7F" w:themeColor="text1" w:themeTint="80"/>
          <w:sz w:val="24"/>
          <w:szCs w:val="24"/>
        </w:rPr>
        <w:t>2022</w:t>
      </w:r>
    </w:p>
    <w:p w14:paraId="5E4752F3" w14:textId="376A7619" w:rsidR="00DE71BA" w:rsidRPr="00DE71BA" w:rsidRDefault="001E150D" w:rsidP="001E150D">
      <w:pPr>
        <w:numPr>
          <w:ilvl w:val="0"/>
          <w:numId w:val="3"/>
        </w:numPr>
        <w:spacing w:before="100" w:beforeAutospacing="1" w:line="276" w:lineRule="auto"/>
        <w:rPr>
          <w:rFonts w:eastAsia="Times New Roman" w:cstheme="minorHAnsi"/>
          <w:sz w:val="24"/>
          <w:szCs w:val="24"/>
        </w:rPr>
      </w:pPr>
      <w:r w:rsidRPr="001E150D">
        <w:rPr>
          <w:sz w:val="24"/>
          <w:szCs w:val="24"/>
        </w:rPr>
        <w:t>Led the development and implementation of a tracked rating system for Anti-Money Laundering &amp; Terrorist Financing compliance, resulting in a 96% reduction in high-risk rated transactions across nine branches within two months.</w:t>
      </w:r>
    </w:p>
    <w:p w14:paraId="2A16DC7B" w14:textId="0A4170A1" w:rsidR="003C5470" w:rsidRPr="00DC7136" w:rsidRDefault="001E150D" w:rsidP="001E150D">
      <w:pPr>
        <w:numPr>
          <w:ilvl w:val="0"/>
          <w:numId w:val="3"/>
        </w:numPr>
        <w:spacing w:before="100" w:beforeAutospacing="1" w:line="276" w:lineRule="auto"/>
        <w:rPr>
          <w:rFonts w:eastAsia="Times New Roman" w:cstheme="minorHAnsi"/>
          <w:sz w:val="24"/>
          <w:szCs w:val="24"/>
        </w:rPr>
      </w:pPr>
      <w:r w:rsidRPr="001E150D">
        <w:rPr>
          <w:sz w:val="24"/>
          <w:szCs w:val="24"/>
        </w:rPr>
        <w:t>Created a comprehensive filing system for branch directories using shared cloud storage, facilitating easy access to essential documents, training materials, legislative information, and customer databases, thereby enhancing productivity.</w:t>
      </w:r>
    </w:p>
    <w:p w14:paraId="37D6B9B3" w14:textId="5E3BBF91" w:rsidR="00706204" w:rsidRPr="001E150D" w:rsidRDefault="001E150D" w:rsidP="00384B0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8"/>
          <w:szCs w:val="28"/>
        </w:rPr>
      </w:pPr>
      <w:r w:rsidRPr="001E150D">
        <w:rPr>
          <w:sz w:val="24"/>
          <w:szCs w:val="24"/>
        </w:rPr>
        <w:t>Successfully hired and developed 25 employees for nine stores, resulting in five promotions to Assistant Manager and two promotions to Branch Manager between 2015 and 2022.</w:t>
      </w:r>
    </w:p>
    <w:p w14:paraId="18381C9F" w14:textId="407A491C" w:rsidR="00706204" w:rsidRPr="00DC7136" w:rsidRDefault="00706204" w:rsidP="00706204">
      <w:pPr>
        <w:rPr>
          <w:color w:val="000000" w:themeColor="text1"/>
          <w:sz w:val="24"/>
          <w:szCs w:val="24"/>
        </w:rPr>
      </w:pPr>
      <w:r w:rsidRPr="00DC7136">
        <w:rPr>
          <w:b/>
          <w:bCs/>
          <w:color w:val="2F5496" w:themeColor="accent5" w:themeShade="BF"/>
          <w:sz w:val="24"/>
          <w:szCs w:val="24"/>
        </w:rPr>
        <w:br/>
      </w:r>
      <w:r w:rsidR="00E2510C" w:rsidRPr="00DC7136">
        <w:rPr>
          <w:b/>
          <w:bCs/>
          <w:color w:val="2F5496" w:themeColor="accent5" w:themeShade="BF"/>
          <w:sz w:val="24"/>
          <w:szCs w:val="24"/>
        </w:rPr>
        <w:t>Wireless Sales Associate</w:t>
      </w:r>
      <w:r w:rsidR="00E2510C" w:rsidRPr="00DC7136">
        <w:rPr>
          <w:color w:val="2F5496" w:themeColor="accent5" w:themeShade="BF"/>
          <w:sz w:val="24"/>
          <w:szCs w:val="24"/>
        </w:rPr>
        <w:t xml:space="preserve"> </w:t>
      </w:r>
      <w:r w:rsidR="003C5B0C" w:rsidRPr="00DC7136">
        <w:rPr>
          <w:color w:val="2F5496" w:themeColor="accent5" w:themeShade="BF"/>
          <w:sz w:val="24"/>
          <w:szCs w:val="24"/>
        </w:rPr>
        <w:t xml:space="preserve">                     </w:t>
      </w:r>
      <w:r w:rsidR="003C5B0C" w:rsidRPr="00DC7136">
        <w:rPr>
          <w:b/>
          <w:bCs/>
          <w:color w:val="2F5496" w:themeColor="accent5" w:themeShade="BF"/>
          <w:sz w:val="24"/>
          <w:szCs w:val="24"/>
        </w:rPr>
        <w:t xml:space="preserve">                                                                                                  </w:t>
      </w:r>
      <w:r w:rsidR="00CD583D">
        <w:rPr>
          <w:b/>
          <w:bCs/>
          <w:color w:val="2F5496" w:themeColor="accent5" w:themeShade="BF"/>
          <w:sz w:val="24"/>
          <w:szCs w:val="24"/>
        </w:rPr>
        <w:t xml:space="preserve">             </w:t>
      </w:r>
      <w:r w:rsidR="003C5B0C" w:rsidRPr="00DC7136">
        <w:rPr>
          <w:color w:val="7F7F7F" w:themeColor="text1" w:themeTint="80"/>
          <w:sz w:val="24"/>
          <w:szCs w:val="24"/>
        </w:rPr>
        <w:t>Guelph, ON</w:t>
      </w:r>
      <w:r w:rsidR="00E2510C" w:rsidRPr="00DC7136">
        <w:rPr>
          <w:sz w:val="24"/>
          <w:szCs w:val="24"/>
        </w:rPr>
        <w:br/>
      </w:r>
      <w:r w:rsidR="00E2510C" w:rsidRPr="00DC7136">
        <w:rPr>
          <w:color w:val="4472C4" w:themeColor="accent5"/>
          <w:sz w:val="24"/>
          <w:szCs w:val="24"/>
        </w:rPr>
        <w:t>Walmart</w:t>
      </w:r>
      <w:r w:rsidR="003C5B0C" w:rsidRPr="00DC7136">
        <w:rPr>
          <w:color w:val="4472C4" w:themeColor="accent5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2510C" w:rsidRPr="00DC7136">
        <w:rPr>
          <w:color w:val="7F7F7F" w:themeColor="text1" w:themeTint="80"/>
          <w:sz w:val="24"/>
          <w:szCs w:val="24"/>
        </w:rPr>
        <w:t>Mar 2011 – Nov 2013</w:t>
      </w:r>
    </w:p>
    <w:p w14:paraId="6452384A" w14:textId="6675DF7B" w:rsidR="00706204" w:rsidRPr="001E150D" w:rsidRDefault="001E150D" w:rsidP="00712557">
      <w:pPr>
        <w:numPr>
          <w:ilvl w:val="0"/>
          <w:numId w:val="5"/>
        </w:numPr>
        <w:spacing w:before="100" w:beforeAutospacing="1" w:line="276" w:lineRule="auto"/>
        <w:rPr>
          <w:rFonts w:eastAsia="Times New Roman" w:cstheme="minorHAnsi"/>
          <w:sz w:val="28"/>
          <w:szCs w:val="28"/>
        </w:rPr>
      </w:pPr>
      <w:r w:rsidRPr="001E150D">
        <w:rPr>
          <w:sz w:val="24"/>
          <w:szCs w:val="24"/>
        </w:rPr>
        <w:t>Implemented a revised contract filing system, streamlining the coordination of service calls and improving the accuracy of inventory assessments from third-party vendors, resulting in a 43% year-over-year reduction in company shrinkage.</w:t>
      </w:r>
    </w:p>
    <w:p w14:paraId="4146560F" w14:textId="530B5E54" w:rsidR="00706204" w:rsidRPr="001E150D" w:rsidRDefault="001E150D" w:rsidP="00712557">
      <w:pPr>
        <w:numPr>
          <w:ilvl w:val="0"/>
          <w:numId w:val="5"/>
        </w:numPr>
        <w:spacing w:before="100" w:beforeAutospacing="1" w:line="276" w:lineRule="auto"/>
        <w:rPr>
          <w:rFonts w:eastAsia="Times New Roman" w:cstheme="minorHAnsi"/>
          <w:sz w:val="28"/>
          <w:szCs w:val="28"/>
        </w:rPr>
      </w:pPr>
      <w:r w:rsidRPr="001E150D">
        <w:rPr>
          <w:sz w:val="24"/>
          <w:szCs w:val="24"/>
        </w:rPr>
        <w:t>Developed and instituted a new policy to contact and welcome new customers, leading to a 60% increase in customer satisfaction and return-to-store rates, while providing personalized training to elderly and disadvantaged community members.</w:t>
      </w:r>
    </w:p>
    <w:p w14:paraId="7FF62966" w14:textId="1C9E2CAA" w:rsidR="00D267BE" w:rsidRPr="001E150D" w:rsidRDefault="001E150D" w:rsidP="00712557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sz w:val="28"/>
          <w:szCs w:val="28"/>
        </w:rPr>
      </w:pPr>
      <w:r w:rsidRPr="001E150D">
        <w:rPr>
          <w:sz w:val="24"/>
          <w:szCs w:val="24"/>
        </w:rPr>
        <w:t>Cross-trained in multiple departments, including Seasonal and Garden Centre, Electronics, Front End Cash, and Shipping &amp; Receiving, while working full-time in the Wireless department. Volunteered to assist with the setup of the Fergus store, providing Wireless and front-end services and training new employees</w:t>
      </w:r>
      <w:r>
        <w:rPr>
          <w:sz w:val="24"/>
          <w:szCs w:val="24"/>
        </w:rPr>
        <w:t>.</w:t>
      </w:r>
    </w:p>
    <w:p w14:paraId="3E657A5E" w14:textId="75F5AEF9" w:rsidR="00613907" w:rsidRPr="006928E8" w:rsidRDefault="00613907" w:rsidP="00712557">
      <w:pPr>
        <w:spacing w:after="0"/>
        <w:rPr>
          <w:rFonts w:cstheme="minorHAnsi"/>
          <w:b/>
          <w:bCs/>
          <w:sz w:val="21"/>
          <w:szCs w:val="21"/>
        </w:rPr>
      </w:pPr>
    </w:p>
    <w:p w14:paraId="44C6F076" w14:textId="0C4F2E5B" w:rsidR="00C01427" w:rsidRPr="00DC7136" w:rsidRDefault="002245CE" w:rsidP="007573CC">
      <w:pPr>
        <w:rPr>
          <w:rFonts w:cstheme="minorHAnsi"/>
          <w:b/>
          <w:bCs/>
          <w:sz w:val="24"/>
          <w:szCs w:val="24"/>
        </w:rPr>
        <w:sectPr w:rsidR="00C01427" w:rsidRPr="00DC7136" w:rsidSect="00712557">
          <w:type w:val="continuous"/>
          <w:pgSz w:w="12240" w:h="15840"/>
          <w:pgMar w:top="720" w:right="720" w:bottom="720" w:left="720" w:header="283" w:footer="0" w:gutter="0"/>
          <w:cols w:space="720"/>
          <w:docGrid w:linePitch="360"/>
        </w:sectPr>
      </w:pPr>
      <w:r w:rsidRPr="002245CE">
        <w:rPr>
          <w:rFonts w:cstheme="minorHAnsi"/>
          <w:b/>
          <w:bCs/>
          <w:noProof/>
          <w:sz w:val="24"/>
          <w:szCs w:val="24"/>
        </w:rPr>
        <w:pict w14:anchorId="54B220E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F9D7F9" w14:textId="22102A7D" w:rsidR="00C01427" w:rsidRPr="00712557" w:rsidRDefault="00C01427" w:rsidP="009C669A">
      <w:pPr>
        <w:spacing w:after="0"/>
        <w:rPr>
          <w:rFonts w:asciiTheme="majorHAnsi" w:hAnsiTheme="majorHAnsi" w:cstheme="majorHAnsi"/>
          <w:b/>
          <w:bCs/>
          <w:sz w:val="15"/>
          <w:szCs w:val="15"/>
        </w:rPr>
      </w:pPr>
    </w:p>
    <w:p w14:paraId="5375678C" w14:textId="31FC0934" w:rsidR="00862D7F" w:rsidRPr="00CD583D" w:rsidRDefault="00274F9E" w:rsidP="007573CC">
      <w:pPr>
        <w:rPr>
          <w:rFonts w:cstheme="minorHAnsi"/>
          <w:b/>
          <w:bCs/>
          <w:sz w:val="24"/>
          <w:szCs w:val="24"/>
        </w:rPr>
      </w:pPr>
      <w:r w:rsidRPr="00CD583D">
        <w:rPr>
          <w:rFonts w:cstheme="minorHAnsi"/>
          <w:b/>
          <w:bCs/>
          <w:sz w:val="24"/>
          <w:szCs w:val="24"/>
        </w:rPr>
        <w:t>Education</w:t>
      </w:r>
    </w:p>
    <w:p w14:paraId="0244CCD4" w14:textId="2B4E617B" w:rsidR="003C5B0C" w:rsidRPr="00DC7136" w:rsidRDefault="00613907" w:rsidP="007573CC">
      <w:pPr>
        <w:rPr>
          <w:b/>
          <w:bCs/>
          <w:sz w:val="24"/>
          <w:szCs w:val="24"/>
        </w:rPr>
      </w:pPr>
      <w:r w:rsidRPr="00DC7136">
        <w:rPr>
          <w:color w:val="2F5496" w:themeColor="accent5" w:themeShade="BF"/>
          <w:sz w:val="24"/>
          <w:szCs w:val="24"/>
        </w:rPr>
        <w:t xml:space="preserve">Certificate II Business Administration        </w:t>
      </w:r>
      <w:r w:rsidRPr="00DC7136">
        <w:rPr>
          <w:color w:val="7F7F7F" w:themeColor="text1" w:themeTint="80"/>
          <w:sz w:val="24"/>
          <w:szCs w:val="24"/>
        </w:rPr>
        <w:t>NSW, AUS</w:t>
      </w:r>
      <w:r w:rsidRPr="00DC7136">
        <w:rPr>
          <w:b/>
          <w:bCs/>
          <w:sz w:val="24"/>
          <w:szCs w:val="24"/>
        </w:rPr>
        <w:br/>
      </w:r>
      <w:r w:rsidR="00862D7F" w:rsidRPr="00DC7136">
        <w:rPr>
          <w:color w:val="4472C4" w:themeColor="accent5"/>
          <w:sz w:val="24"/>
          <w:szCs w:val="24"/>
        </w:rPr>
        <w:t>TAFE</w:t>
      </w:r>
      <w:r w:rsidR="003C5470" w:rsidRPr="00DC7136">
        <w:rPr>
          <w:color w:val="4472C4" w:themeColor="accent5"/>
          <w:sz w:val="24"/>
          <w:szCs w:val="24"/>
        </w:rPr>
        <w:t xml:space="preserve"> College</w:t>
      </w:r>
      <w:r w:rsidR="00862D7F" w:rsidRPr="00DC7136">
        <w:rPr>
          <w:color w:val="4472C4" w:themeColor="accent5"/>
          <w:sz w:val="24"/>
          <w:szCs w:val="24"/>
        </w:rPr>
        <w:t xml:space="preserve"> </w:t>
      </w:r>
      <w:r w:rsidRPr="00DC7136">
        <w:rPr>
          <w:color w:val="4472C4" w:themeColor="accent5"/>
          <w:sz w:val="24"/>
          <w:szCs w:val="24"/>
        </w:rPr>
        <w:t xml:space="preserve">                                                               </w:t>
      </w:r>
      <w:r w:rsidR="00862D7F" w:rsidRPr="00DC7136">
        <w:rPr>
          <w:color w:val="4472C4" w:themeColor="accent5"/>
          <w:sz w:val="24"/>
          <w:szCs w:val="24"/>
        </w:rPr>
        <w:t xml:space="preserve"> </w:t>
      </w:r>
      <w:r w:rsidR="00F61871" w:rsidRPr="00DC7136">
        <w:rPr>
          <w:color w:val="7F7F7F" w:themeColor="text1" w:themeTint="80"/>
          <w:sz w:val="24"/>
          <w:szCs w:val="24"/>
        </w:rPr>
        <w:t xml:space="preserve">                  </w:t>
      </w:r>
    </w:p>
    <w:p w14:paraId="19F1179D" w14:textId="2900211C" w:rsidR="00C01427" w:rsidRPr="00712557" w:rsidRDefault="00C01427" w:rsidP="009C669A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6762A722" w14:textId="07DF3B42" w:rsidR="003647D3" w:rsidRPr="00CD583D" w:rsidRDefault="00274F9E" w:rsidP="007573CC">
      <w:pPr>
        <w:rPr>
          <w:rFonts w:cstheme="minorHAnsi"/>
          <w:b/>
          <w:bCs/>
          <w:sz w:val="24"/>
          <w:szCs w:val="24"/>
        </w:rPr>
      </w:pPr>
      <w:r w:rsidRPr="00CD583D">
        <w:rPr>
          <w:rFonts w:cstheme="minorHAnsi"/>
          <w:b/>
          <w:bCs/>
          <w:sz w:val="24"/>
          <w:szCs w:val="24"/>
        </w:rPr>
        <w:t>Certifications</w:t>
      </w:r>
    </w:p>
    <w:p w14:paraId="1F03BBA1" w14:textId="55D1BA13" w:rsidR="00613907" w:rsidRPr="00DC7136" w:rsidRDefault="007573CC" w:rsidP="00384B07">
      <w:pPr>
        <w:spacing w:after="0"/>
        <w:rPr>
          <w:color w:val="4472C4" w:themeColor="accent5"/>
          <w:sz w:val="24"/>
          <w:szCs w:val="24"/>
        </w:rPr>
        <w:sectPr w:rsidR="00613907" w:rsidRPr="00DC7136" w:rsidSect="00613907">
          <w:type w:val="continuous"/>
          <w:pgSz w:w="12240" w:h="15840"/>
          <w:pgMar w:top="720" w:right="720" w:bottom="720" w:left="720" w:header="709" w:footer="709" w:gutter="0"/>
          <w:cols w:num="2" w:space="720"/>
          <w:docGrid w:linePitch="360"/>
        </w:sectPr>
      </w:pPr>
      <w:r w:rsidRPr="00DC7136">
        <w:rPr>
          <w:b/>
          <w:bCs/>
          <w:color w:val="FF0000"/>
          <w:sz w:val="24"/>
          <w:szCs w:val="24"/>
        </w:rPr>
        <w:t>Standard</w:t>
      </w:r>
      <w:r w:rsidR="00BA3634" w:rsidRPr="00DC7136">
        <w:rPr>
          <w:color w:val="2F5496" w:themeColor="accent5" w:themeShade="BF"/>
          <w:sz w:val="24"/>
          <w:szCs w:val="24"/>
        </w:rPr>
        <w:t xml:space="preserve"> </w:t>
      </w:r>
      <w:r w:rsidRPr="00DC7136">
        <w:rPr>
          <w:b/>
          <w:bCs/>
          <w:color w:val="FF0000"/>
          <w:sz w:val="24"/>
          <w:szCs w:val="24"/>
        </w:rPr>
        <w:t>First</w:t>
      </w:r>
      <w:r w:rsidR="00BA3634" w:rsidRPr="00DC7136">
        <w:rPr>
          <w:b/>
          <w:bCs/>
          <w:color w:val="FF0000"/>
          <w:sz w:val="24"/>
          <w:szCs w:val="24"/>
        </w:rPr>
        <w:t xml:space="preserve"> </w:t>
      </w:r>
      <w:r w:rsidRPr="00DC7136">
        <w:rPr>
          <w:b/>
          <w:bCs/>
          <w:color w:val="FF0000"/>
          <w:sz w:val="24"/>
          <w:szCs w:val="24"/>
        </w:rPr>
        <w:t>Aid</w:t>
      </w:r>
      <w:r w:rsidR="00BA3634" w:rsidRPr="00DC7136">
        <w:rPr>
          <w:color w:val="FF0000"/>
          <w:sz w:val="24"/>
          <w:szCs w:val="24"/>
        </w:rPr>
        <w:t xml:space="preserve"> </w:t>
      </w:r>
      <w:r w:rsidR="00BA3634" w:rsidRPr="00DC7136">
        <w:rPr>
          <w:b/>
          <w:bCs/>
          <w:color w:val="FF0000"/>
          <w:sz w:val="24"/>
          <w:szCs w:val="24"/>
        </w:rPr>
        <w:t>&amp; CPR</w:t>
      </w:r>
      <w:r w:rsidR="00613907" w:rsidRPr="00DC7136">
        <w:rPr>
          <w:color w:val="2F5496" w:themeColor="accent5" w:themeShade="BF"/>
          <w:sz w:val="24"/>
          <w:szCs w:val="24"/>
        </w:rPr>
        <w:t xml:space="preserve">                      </w:t>
      </w:r>
      <w:r w:rsidR="00613907" w:rsidRPr="00DC7136">
        <w:rPr>
          <w:color w:val="7F7F7F" w:themeColor="text1" w:themeTint="80"/>
          <w:sz w:val="24"/>
          <w:szCs w:val="24"/>
        </w:rPr>
        <w:t>Waterloo, ON</w:t>
      </w:r>
      <w:r w:rsidR="00274F9E" w:rsidRPr="00DC7136">
        <w:rPr>
          <w:sz w:val="24"/>
          <w:szCs w:val="24"/>
        </w:rPr>
        <w:br/>
      </w:r>
      <w:r w:rsidR="00BA3634" w:rsidRPr="00DC7136">
        <w:rPr>
          <w:color w:val="4472C4" w:themeColor="accent5"/>
          <w:sz w:val="24"/>
          <w:szCs w:val="24"/>
        </w:rPr>
        <w:t xml:space="preserve">Canadian Red Cross </w:t>
      </w:r>
      <w:r w:rsidR="00613907" w:rsidRPr="00DC7136">
        <w:rPr>
          <w:color w:val="4472C4" w:themeColor="accent5"/>
          <w:sz w:val="24"/>
          <w:szCs w:val="24"/>
        </w:rPr>
        <w:t xml:space="preserve">               </w:t>
      </w:r>
      <w:r w:rsidR="00384B07">
        <w:rPr>
          <w:color w:val="4472C4" w:themeColor="accent5"/>
          <w:sz w:val="24"/>
          <w:szCs w:val="24"/>
        </w:rPr>
        <w:t xml:space="preserve"> </w:t>
      </w:r>
      <w:r w:rsidR="00613907" w:rsidRPr="00DC7136">
        <w:rPr>
          <w:color w:val="4472C4" w:themeColor="accent5"/>
          <w:sz w:val="24"/>
          <w:szCs w:val="24"/>
        </w:rPr>
        <w:t xml:space="preserve">  </w:t>
      </w:r>
      <w:r w:rsidR="00613907" w:rsidRPr="00DC7136">
        <w:rPr>
          <w:color w:val="000000" w:themeColor="text1"/>
          <w:sz w:val="24"/>
          <w:szCs w:val="24"/>
        </w:rPr>
        <w:t xml:space="preserve"> </w:t>
      </w:r>
      <w:r w:rsidR="00E2510C" w:rsidRPr="00DC7136">
        <w:rPr>
          <w:color w:val="7F7F7F" w:themeColor="text1" w:themeTint="80"/>
          <w:sz w:val="24"/>
          <w:szCs w:val="24"/>
        </w:rPr>
        <w:t xml:space="preserve">Feb </w:t>
      </w:r>
      <w:r w:rsidR="00BA3634" w:rsidRPr="00DC7136">
        <w:rPr>
          <w:color w:val="7F7F7F" w:themeColor="text1" w:themeTint="80"/>
          <w:sz w:val="24"/>
          <w:szCs w:val="24"/>
        </w:rPr>
        <w:t xml:space="preserve">2023 – </w:t>
      </w:r>
      <w:r w:rsidR="00E2510C" w:rsidRPr="00DC7136">
        <w:rPr>
          <w:color w:val="7F7F7F" w:themeColor="text1" w:themeTint="80"/>
          <w:sz w:val="24"/>
          <w:szCs w:val="24"/>
        </w:rPr>
        <w:t xml:space="preserve">Feb </w:t>
      </w:r>
      <w:r w:rsidR="00BA3634" w:rsidRPr="00DC7136">
        <w:rPr>
          <w:color w:val="7F7F7F" w:themeColor="text1" w:themeTint="80"/>
          <w:sz w:val="24"/>
          <w:szCs w:val="24"/>
        </w:rPr>
        <w:t>2</w:t>
      </w:r>
      <w:r w:rsidR="00384B07">
        <w:rPr>
          <w:color w:val="7F7F7F" w:themeColor="text1" w:themeTint="80"/>
          <w:sz w:val="24"/>
          <w:szCs w:val="24"/>
        </w:rPr>
        <w:t>02</w:t>
      </w:r>
      <w:r w:rsidR="00712557">
        <w:rPr>
          <w:color w:val="7F7F7F" w:themeColor="text1" w:themeTint="80"/>
          <w:sz w:val="24"/>
          <w:szCs w:val="24"/>
        </w:rPr>
        <w:t>6</w:t>
      </w:r>
    </w:p>
    <w:p w14:paraId="375EBA4A" w14:textId="28CE06E7" w:rsidR="00826AEF" w:rsidRPr="00DC7136" w:rsidRDefault="00826AEF" w:rsidP="007573CC">
      <w:pPr>
        <w:rPr>
          <w:color w:val="4472C4" w:themeColor="accent5"/>
          <w:sz w:val="24"/>
          <w:szCs w:val="24"/>
        </w:rPr>
      </w:pPr>
    </w:p>
    <w:sectPr w:rsidR="00826AEF" w:rsidRPr="00DC7136" w:rsidSect="003C5B0C">
      <w:type w:val="continuous"/>
      <w:pgSz w:w="12240" w:h="15840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4BCB" w14:textId="77777777" w:rsidR="002245CE" w:rsidRDefault="002245CE" w:rsidP="00DE7B44">
      <w:pPr>
        <w:spacing w:after="0" w:line="240" w:lineRule="auto"/>
      </w:pPr>
      <w:r>
        <w:separator/>
      </w:r>
    </w:p>
  </w:endnote>
  <w:endnote w:type="continuationSeparator" w:id="0">
    <w:p w14:paraId="760DA6D0" w14:textId="77777777" w:rsidR="002245CE" w:rsidRDefault="002245CE" w:rsidP="00DE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8D25" w14:textId="77777777" w:rsidR="002245CE" w:rsidRDefault="002245CE" w:rsidP="00DE7B44">
      <w:pPr>
        <w:spacing w:after="0" w:line="240" w:lineRule="auto"/>
      </w:pPr>
      <w:r>
        <w:separator/>
      </w:r>
    </w:p>
  </w:footnote>
  <w:footnote w:type="continuationSeparator" w:id="0">
    <w:p w14:paraId="3381D630" w14:textId="77777777" w:rsidR="002245CE" w:rsidRDefault="002245CE" w:rsidP="00DE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D5C8" w14:textId="082896E5" w:rsidR="00613907" w:rsidRPr="00FD5D53" w:rsidRDefault="00613907" w:rsidP="00613907">
    <w:pPr>
      <w:pStyle w:val="Heading1"/>
      <w:rPr>
        <w:b/>
        <w:bCs/>
        <w:color w:val="000000" w:themeColor="text1"/>
        <w:sz w:val="28"/>
        <w:szCs w:val="28"/>
      </w:rPr>
    </w:pPr>
    <w:r w:rsidRPr="00706204">
      <w:rPr>
        <w:b/>
        <w:bCs/>
        <w:color w:val="000000" w:themeColor="text1"/>
      </w:rPr>
      <w:t>Aran</w:t>
    </w:r>
    <w:r w:rsidR="004B5693">
      <w:rPr>
        <w:b/>
        <w:bCs/>
        <w:color w:val="000000" w:themeColor="text1"/>
      </w:rPr>
      <w:t>é</w:t>
    </w:r>
    <w:r w:rsidRPr="00706204">
      <w:rPr>
        <w:b/>
        <w:bCs/>
        <w:color w:val="000000" w:themeColor="text1"/>
      </w:rPr>
      <w:t>a Smith</w:t>
    </w:r>
    <w:r w:rsidR="004B5693">
      <w:rPr>
        <w:b/>
        <w:bCs/>
        <w:color w:val="000000" w:themeColor="text1"/>
      </w:rPr>
      <w:t xml:space="preserve">                                                                                                    </w:t>
    </w:r>
    <w:r w:rsidR="00934ECB">
      <w:rPr>
        <w:b/>
        <w:bCs/>
        <w:color w:val="000000" w:themeColor="text1"/>
      </w:rPr>
      <w:t xml:space="preserve"> </w:t>
    </w:r>
    <w:r w:rsidR="00C01427">
      <w:rPr>
        <w:b/>
        <w:bCs/>
        <w:color w:val="000000" w:themeColor="text1"/>
      </w:rPr>
      <w:t xml:space="preserve"> </w:t>
    </w:r>
    <w:r w:rsidR="00DC7136">
      <w:rPr>
        <w:b/>
        <w:bCs/>
        <w:color w:val="000000" w:themeColor="text1"/>
      </w:rPr>
      <w:t xml:space="preserve"> </w:t>
    </w:r>
    <w:r w:rsidR="00C01427">
      <w:rPr>
        <w:b/>
        <w:bCs/>
        <w:color w:val="000000" w:themeColor="text1"/>
      </w:rPr>
      <w:t xml:space="preserve"> </w:t>
    </w:r>
    <w:r w:rsidR="004B5693">
      <w:rPr>
        <w:b/>
        <w:bCs/>
        <w:color w:val="000000" w:themeColor="text1"/>
      </w:rPr>
      <w:t xml:space="preserve"> </w:t>
    </w:r>
    <w:r w:rsidR="00342036">
      <w:rPr>
        <w:b/>
        <w:bCs/>
        <w:color w:val="000000" w:themeColor="text1"/>
      </w:rPr>
      <w:t xml:space="preserve"> </w:t>
    </w:r>
    <w:r w:rsidR="00934ECB" w:rsidRPr="00DC7136">
      <w:rPr>
        <w:b/>
        <w:bCs/>
        <w:color w:val="000000" w:themeColor="text1"/>
        <w:sz w:val="24"/>
        <w:szCs w:val="24"/>
      </w:rPr>
      <w:t xml:space="preserve">June </w:t>
    </w:r>
    <w:r w:rsidR="009A19EB">
      <w:rPr>
        <w:b/>
        <w:bCs/>
        <w:color w:val="000000" w:themeColor="text1"/>
        <w:sz w:val="24"/>
        <w:szCs w:val="24"/>
      </w:rPr>
      <w:t>8</w:t>
    </w:r>
    <w:r w:rsidR="004B5693" w:rsidRPr="00DC7136">
      <w:rPr>
        <w:b/>
        <w:bCs/>
        <w:color w:val="000000" w:themeColor="text1"/>
        <w:sz w:val="24"/>
        <w:szCs w:val="24"/>
      </w:rPr>
      <w:t>, 2024</w:t>
    </w:r>
    <w:r w:rsidR="00FD5D53">
      <w:rPr>
        <w:b/>
        <w:bCs/>
        <w:color w:val="000000" w:themeColor="text1"/>
      </w:rPr>
      <w:br/>
    </w:r>
    <w:r w:rsidR="00FD5D53" w:rsidRPr="00DC7136">
      <w:rPr>
        <w:rFonts w:asciiTheme="minorHAnsi" w:hAnsiTheme="minorHAnsi" w:cstheme="minorHAnsi"/>
        <w:color w:val="7F7F7F" w:themeColor="text1" w:themeTint="80"/>
        <w:sz w:val="24"/>
        <w:szCs w:val="24"/>
      </w:rPr>
      <w:t>Administrative Professional</w:t>
    </w:r>
  </w:p>
  <w:p w14:paraId="0435004A" w14:textId="35FFB2BD" w:rsidR="003C5B0C" w:rsidRPr="00613907" w:rsidRDefault="00613907" w:rsidP="009C669A">
    <w:pPr>
      <w:spacing w:line="276" w:lineRule="auto"/>
    </w:pPr>
    <w:r>
      <w:rPr>
        <w:rStyle w:val="css-1qit3hb"/>
      </w:rPr>
      <w:br/>
    </w:r>
    <w:r w:rsidRPr="00DC7136">
      <w:rPr>
        <w:rStyle w:val="css-1qit3hb"/>
        <w:color w:val="2F5496" w:themeColor="accent5" w:themeShade="BF"/>
        <w:sz w:val="24"/>
        <w:szCs w:val="24"/>
      </w:rPr>
      <w:t>+1 226 789 8998</w:t>
    </w:r>
    <w:r w:rsidR="004B5693" w:rsidRPr="00DC7136">
      <w:rPr>
        <w:rStyle w:val="css-1qit3hb"/>
        <w:color w:val="2F5496" w:themeColor="accent5" w:themeShade="BF"/>
        <w:sz w:val="24"/>
        <w:szCs w:val="24"/>
      </w:rPr>
      <w:br/>
    </w:r>
    <w:hyperlink r:id="rId1" w:history="1">
      <w:r w:rsidR="00C01427" w:rsidRPr="00DC7136">
        <w:rPr>
          <w:rStyle w:val="Hyperlink"/>
          <w:color w:val="034990" w:themeColor="hyperlink" w:themeShade="BF"/>
          <w:sz w:val="24"/>
          <w:szCs w:val="24"/>
        </w:rPr>
        <w:t>araneasmith@icloud.com</w:t>
      </w:r>
    </w:hyperlink>
    <w:r w:rsidRPr="00DC7136">
      <w:rPr>
        <w:rStyle w:val="css-1qit3hb"/>
        <w:color w:val="2F5496" w:themeColor="accent5" w:themeShade="BF"/>
        <w:sz w:val="24"/>
        <w:szCs w:val="24"/>
      </w:rPr>
      <w:br/>
      <w:t xml:space="preserve">Waterloo, ON </w:t>
    </w:r>
    <w:r w:rsidR="002245CE">
      <w:rPr>
        <w:noProof/>
        <w:color w:val="5B9BD5" w:themeColor="accent1"/>
      </w:rPr>
      <w:pict w14:anchorId="264F7E77">
        <v:rect id="_x0000_i1026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22C"/>
    <w:multiLevelType w:val="hybridMultilevel"/>
    <w:tmpl w:val="49A490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4A12FF7"/>
    <w:multiLevelType w:val="hybridMultilevel"/>
    <w:tmpl w:val="FD0413E6"/>
    <w:lvl w:ilvl="0" w:tplc="A3D833D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uto"/>
        <w:sz w:val="12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2469"/>
    <w:multiLevelType w:val="multilevel"/>
    <w:tmpl w:val="0756E56C"/>
    <w:styleLink w:val="CurrentList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B9C51A4"/>
    <w:multiLevelType w:val="multilevel"/>
    <w:tmpl w:val="D26E4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404B5"/>
    <w:multiLevelType w:val="hybridMultilevel"/>
    <w:tmpl w:val="7662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0CDA"/>
    <w:multiLevelType w:val="hybridMultilevel"/>
    <w:tmpl w:val="239434C6"/>
    <w:lvl w:ilvl="0" w:tplc="9B78CA9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4735F42"/>
    <w:multiLevelType w:val="hybridMultilevel"/>
    <w:tmpl w:val="5EAEB39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B421F4E"/>
    <w:multiLevelType w:val="multilevel"/>
    <w:tmpl w:val="303E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459034">
    <w:abstractNumId w:val="1"/>
  </w:num>
  <w:num w:numId="2" w16cid:durableId="490146839">
    <w:abstractNumId w:val="0"/>
  </w:num>
  <w:num w:numId="3" w16cid:durableId="1790009032">
    <w:abstractNumId w:val="5"/>
  </w:num>
  <w:num w:numId="4" w16cid:durableId="566572813">
    <w:abstractNumId w:val="7"/>
  </w:num>
  <w:num w:numId="5" w16cid:durableId="1583484157">
    <w:abstractNumId w:val="3"/>
  </w:num>
  <w:num w:numId="6" w16cid:durableId="1419249606">
    <w:abstractNumId w:val="4"/>
  </w:num>
  <w:num w:numId="7" w16cid:durableId="1458647258">
    <w:abstractNumId w:val="6"/>
  </w:num>
  <w:num w:numId="8" w16cid:durableId="16081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44"/>
    <w:rsid w:val="00012E6B"/>
    <w:rsid w:val="00016B09"/>
    <w:rsid w:val="00050FC2"/>
    <w:rsid w:val="00056910"/>
    <w:rsid w:val="000671FB"/>
    <w:rsid w:val="000A3D64"/>
    <w:rsid w:val="000C090E"/>
    <w:rsid w:val="00121CBF"/>
    <w:rsid w:val="00195795"/>
    <w:rsid w:val="001E150D"/>
    <w:rsid w:val="001F5E6A"/>
    <w:rsid w:val="00211F07"/>
    <w:rsid w:val="0021227A"/>
    <w:rsid w:val="002245CE"/>
    <w:rsid w:val="002263EC"/>
    <w:rsid w:val="00243A0B"/>
    <w:rsid w:val="00274F9E"/>
    <w:rsid w:val="002805DC"/>
    <w:rsid w:val="002A0206"/>
    <w:rsid w:val="002B6840"/>
    <w:rsid w:val="002E5E50"/>
    <w:rsid w:val="003315C3"/>
    <w:rsid w:val="00342036"/>
    <w:rsid w:val="003647D3"/>
    <w:rsid w:val="00383268"/>
    <w:rsid w:val="00384B07"/>
    <w:rsid w:val="003C5470"/>
    <w:rsid w:val="003C5B0C"/>
    <w:rsid w:val="00420176"/>
    <w:rsid w:val="00434936"/>
    <w:rsid w:val="00434AA4"/>
    <w:rsid w:val="00440CC8"/>
    <w:rsid w:val="004741D5"/>
    <w:rsid w:val="0049654F"/>
    <w:rsid w:val="004A0804"/>
    <w:rsid w:val="004A1C9A"/>
    <w:rsid w:val="004B5693"/>
    <w:rsid w:val="004D1F4F"/>
    <w:rsid w:val="005668E8"/>
    <w:rsid w:val="005A47B3"/>
    <w:rsid w:val="005F3123"/>
    <w:rsid w:val="00607931"/>
    <w:rsid w:val="00613907"/>
    <w:rsid w:val="006314BE"/>
    <w:rsid w:val="00646089"/>
    <w:rsid w:val="006928E8"/>
    <w:rsid w:val="006A6153"/>
    <w:rsid w:val="006C1D6A"/>
    <w:rsid w:val="00701AB2"/>
    <w:rsid w:val="00702F71"/>
    <w:rsid w:val="00706204"/>
    <w:rsid w:val="00712557"/>
    <w:rsid w:val="00751DD0"/>
    <w:rsid w:val="007573CC"/>
    <w:rsid w:val="007C03FD"/>
    <w:rsid w:val="00804116"/>
    <w:rsid w:val="00826AEF"/>
    <w:rsid w:val="00834858"/>
    <w:rsid w:val="008623AB"/>
    <w:rsid w:val="00862D7F"/>
    <w:rsid w:val="00874AE4"/>
    <w:rsid w:val="008A20EE"/>
    <w:rsid w:val="008D3528"/>
    <w:rsid w:val="008F0F12"/>
    <w:rsid w:val="008F3A50"/>
    <w:rsid w:val="00934ECB"/>
    <w:rsid w:val="00955411"/>
    <w:rsid w:val="00984E89"/>
    <w:rsid w:val="009952B5"/>
    <w:rsid w:val="009A19EB"/>
    <w:rsid w:val="009A4527"/>
    <w:rsid w:val="009C0D61"/>
    <w:rsid w:val="009C560D"/>
    <w:rsid w:val="009C669A"/>
    <w:rsid w:val="009E6325"/>
    <w:rsid w:val="00A0011B"/>
    <w:rsid w:val="00A60A16"/>
    <w:rsid w:val="00A633CB"/>
    <w:rsid w:val="00B17F3F"/>
    <w:rsid w:val="00B30AA5"/>
    <w:rsid w:val="00B75169"/>
    <w:rsid w:val="00BA3634"/>
    <w:rsid w:val="00BD7E4D"/>
    <w:rsid w:val="00C00A36"/>
    <w:rsid w:val="00C01427"/>
    <w:rsid w:val="00C80713"/>
    <w:rsid w:val="00CD583D"/>
    <w:rsid w:val="00D168CA"/>
    <w:rsid w:val="00D205F6"/>
    <w:rsid w:val="00D267BE"/>
    <w:rsid w:val="00D4520A"/>
    <w:rsid w:val="00D61A08"/>
    <w:rsid w:val="00D71E80"/>
    <w:rsid w:val="00D96F9D"/>
    <w:rsid w:val="00DC7136"/>
    <w:rsid w:val="00DE71BA"/>
    <w:rsid w:val="00DE7B44"/>
    <w:rsid w:val="00E11191"/>
    <w:rsid w:val="00E13C7D"/>
    <w:rsid w:val="00E2510C"/>
    <w:rsid w:val="00E53E4D"/>
    <w:rsid w:val="00E639E6"/>
    <w:rsid w:val="00E920C7"/>
    <w:rsid w:val="00EA1B82"/>
    <w:rsid w:val="00ED76CE"/>
    <w:rsid w:val="00EF0311"/>
    <w:rsid w:val="00EF4738"/>
    <w:rsid w:val="00EF5172"/>
    <w:rsid w:val="00F07937"/>
    <w:rsid w:val="00F136BC"/>
    <w:rsid w:val="00F61871"/>
    <w:rsid w:val="00F9530B"/>
    <w:rsid w:val="00FA076E"/>
    <w:rsid w:val="00FD1634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19259"/>
  <w15:chartTrackingRefBased/>
  <w15:docId w15:val="{91ACD0E7-5636-412E-885D-B299406D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44"/>
  </w:style>
  <w:style w:type="paragraph" w:styleId="Footer">
    <w:name w:val="footer"/>
    <w:basedOn w:val="Normal"/>
    <w:link w:val="FooterChar"/>
    <w:uiPriority w:val="99"/>
    <w:unhideWhenUsed/>
    <w:rsid w:val="00DE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44"/>
  </w:style>
  <w:style w:type="paragraph" w:styleId="Title">
    <w:name w:val="Title"/>
    <w:basedOn w:val="Normal"/>
    <w:next w:val="Normal"/>
    <w:link w:val="TitleChar"/>
    <w:uiPriority w:val="10"/>
    <w:qFormat/>
    <w:rsid w:val="00DE7B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B4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E7B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2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4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4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ss-1qit3hb">
    <w:name w:val="css-1qit3hb"/>
    <w:basedOn w:val="DefaultParagraphFont"/>
    <w:rsid w:val="00613907"/>
  </w:style>
  <w:style w:type="character" w:styleId="UnresolvedMention">
    <w:name w:val="Unresolved Mention"/>
    <w:basedOn w:val="DefaultParagraphFont"/>
    <w:uiPriority w:val="99"/>
    <w:semiHidden/>
    <w:unhideWhenUsed/>
    <w:rsid w:val="006139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D5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51DD0"/>
  </w:style>
  <w:style w:type="numbering" w:customStyle="1" w:styleId="CurrentList1">
    <w:name w:val="Current List1"/>
    <w:uiPriority w:val="99"/>
    <w:rsid w:val="0071255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aneasmith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Aranea Smith</dc:creator>
  <cp:keywords/>
  <dc:description/>
  <cp:lastModifiedBy>Aranéa Smith</cp:lastModifiedBy>
  <cp:revision>8</cp:revision>
  <dcterms:created xsi:type="dcterms:W3CDTF">2024-06-02T23:50:00Z</dcterms:created>
  <dcterms:modified xsi:type="dcterms:W3CDTF">2024-06-08T22:05:00Z</dcterms:modified>
</cp:coreProperties>
</file>