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left" w:leader="none" w:pos="90"/>
          <w:tab w:val="left" w:leader="none" w:pos="90"/>
        </w:tabs>
        <w:spacing w:before="0" w:lineRule="auto"/>
        <w:jc w:val="left"/>
        <w:rPr>
          <w:sz w:val="20"/>
          <w:szCs w:val="20"/>
        </w:rPr>
      </w:pPr>
      <w:bookmarkStart w:colFirst="0" w:colLast="0" w:name="_gjdgxs" w:id="0"/>
      <w:bookmarkEnd w:id="0"/>
      <w:r w:rsidDel="00000000" w:rsidR="00000000" w:rsidRPr="00000000">
        <w:rPr>
          <w:sz w:val="20"/>
          <w:szCs w:val="20"/>
          <w:rtl w:val="0"/>
        </w:rPr>
        <w:t xml:space="preserve">PROFILE:</w:t>
      </w:r>
    </w:p>
    <w:p w:rsidR="00000000" w:rsidDel="00000000" w:rsidP="00000000" w:rsidRDefault="00000000" w:rsidRPr="00000000" w14:paraId="00000002">
      <w:pPr>
        <w:tabs>
          <w:tab w:val="left" w:leader="none" w:pos="90"/>
        </w:tabs>
        <w:spacing w:after="0" w:line="240" w:lineRule="auto"/>
        <w:rPr>
          <w:rFonts w:ascii="Rosarivo" w:cs="Rosarivo" w:eastAsia="Rosarivo" w:hAnsi="Rosarivo"/>
          <w:sz w:val="20"/>
          <w:szCs w:val="20"/>
        </w:rPr>
      </w:pPr>
      <w:r w:rsidDel="00000000" w:rsidR="00000000" w:rsidRPr="00000000">
        <w:rPr>
          <w:rFonts w:ascii="Rosarivo" w:cs="Rosarivo" w:eastAsia="Rosarivo" w:hAnsi="Rosarivo"/>
          <w:sz w:val="20"/>
          <w:szCs w:val="20"/>
          <w:rtl w:val="0"/>
        </w:rPr>
        <w:t xml:space="preserve">Accomplished IT Program/Project Manager and Data Analytics Specialist (15+ years) with deep technical expertise spanning diverse industries such as Finance, Aerospace, and Manufacturing. Proficient in Agile methodologies, Cloud Migration, Data Analytics, and System Modernization. Skilled in managing complex projects and teams to deliver business-critical solutions on time and within budget. Recognized for persuasive communication, fostering collaboration, and leveraging industry-standard tools for seamless project execution. Adept at orchestrating sophisticated technical initiatives using analytical techniques to derive actionable insights, ensuring alignment with strategic business objectives.</w:t>
      </w:r>
    </w:p>
    <w:p w:rsidR="00000000" w:rsidDel="00000000" w:rsidP="00000000" w:rsidRDefault="00000000" w:rsidRPr="00000000" w14:paraId="00000003">
      <w:pPr>
        <w:pStyle w:val="Heading2"/>
        <w:tabs>
          <w:tab w:val="left" w:leader="none" w:pos="90"/>
          <w:tab w:val="left" w:leader="none" w:pos="90"/>
        </w:tabs>
        <w:spacing w:before="0" w:lineRule="auto"/>
        <w:jc w:val="left"/>
        <w:rPr>
          <w:sz w:val="20"/>
          <w:szCs w:val="20"/>
        </w:rPr>
      </w:pPr>
      <w:r w:rsidDel="00000000" w:rsidR="00000000" w:rsidRPr="00000000">
        <w:rPr>
          <w:sz w:val="20"/>
          <w:szCs w:val="20"/>
          <w:rtl w:val="0"/>
        </w:rPr>
        <w:t xml:space="preserve">EDUCATION: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Master of Business Administration (MBA) - Fuqua School of Business - Duke University</w:t>
      </w:r>
      <w:r w:rsidDel="00000000" w:rsidR="00000000" w:rsidRPr="00000000">
        <w:rPr>
          <w:rtl w:val="0"/>
        </w:rPr>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Master of Science (M.S.) Economics - Birla Institute of Technology and Science (B.I.T.S.), Pilani</w:t>
      </w:r>
      <w:r w:rsidDel="00000000" w:rsidR="00000000" w:rsidRPr="00000000">
        <w:rPr>
          <w:rtl w:val="0"/>
        </w:rPr>
      </w:r>
    </w:p>
    <w:p w:rsidR="00000000" w:rsidDel="00000000" w:rsidP="00000000" w:rsidRDefault="00000000" w:rsidRPr="00000000" w14:paraId="00000006">
      <w:pPr>
        <w:pStyle w:val="Heading2"/>
        <w:tabs>
          <w:tab w:val="left" w:leader="none" w:pos="90"/>
          <w:tab w:val="left" w:leader="none" w:pos="90"/>
        </w:tabs>
        <w:spacing w:before="0" w:lineRule="auto"/>
        <w:jc w:val="left"/>
        <w:rPr>
          <w:sz w:val="20"/>
          <w:szCs w:val="20"/>
        </w:rPr>
      </w:pPr>
      <w:bookmarkStart w:colFirst="0" w:colLast="0" w:name="_30j0zll" w:id="1"/>
      <w:bookmarkEnd w:id="1"/>
      <w:r w:rsidDel="00000000" w:rsidR="00000000" w:rsidRPr="00000000">
        <w:rPr>
          <w:sz w:val="20"/>
          <w:szCs w:val="20"/>
          <w:rtl w:val="0"/>
        </w:rPr>
        <w:t xml:space="preserve">CERTIFICATIONS:</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PMP® (Project Management Professional)</w:t>
      </w:r>
      <w:r w:rsidDel="00000000" w:rsidR="00000000" w:rsidRPr="00000000">
        <w:rPr>
          <w:rtl w:val="0"/>
        </w:rPr>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Certified Information Systems Auditor (CISA)</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Certified Scrum Master (CSM),</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hyperlink r:id="rId6">
        <w:r w:rsidDel="00000000" w:rsidR="00000000" w:rsidRPr="00000000">
          <w:rPr>
            <w:rFonts w:ascii="Rosarivo" w:cs="Rosarivo" w:eastAsia="Rosarivo" w:hAnsi="Rosarivo"/>
            <w:color w:val="000000"/>
            <w:sz w:val="20"/>
            <w:szCs w:val="20"/>
            <w:rtl w:val="0"/>
          </w:rPr>
          <w:t xml:space="preserve">Microsoft Certified: Azure Database Administrator Associate</w:t>
        </w:r>
      </w:hyperlink>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Certified Business Analysis Professional (CBAP)</w:t>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SAFe Agile Certified </w:t>
      </w:r>
      <w:r w:rsidDel="00000000" w:rsidR="00000000" w:rsidRPr="00000000">
        <w:rPr>
          <w:rtl w:val="0"/>
        </w:rPr>
      </w:r>
    </w:p>
    <w:p w:rsidR="00000000" w:rsidDel="00000000" w:rsidP="00000000" w:rsidRDefault="00000000" w:rsidRPr="00000000" w14:paraId="0000000D">
      <w:pPr>
        <w:pStyle w:val="Heading2"/>
        <w:tabs>
          <w:tab w:val="left" w:leader="none" w:pos="90"/>
          <w:tab w:val="left" w:leader="none" w:pos="90"/>
        </w:tabs>
        <w:spacing w:before="0" w:lineRule="auto"/>
        <w:jc w:val="left"/>
        <w:rPr>
          <w:sz w:val="20"/>
          <w:szCs w:val="20"/>
        </w:rPr>
      </w:pPr>
      <w:bookmarkStart w:colFirst="0" w:colLast="0" w:name="_1fob9te" w:id="2"/>
      <w:bookmarkEnd w:id="2"/>
      <w:r w:rsidDel="00000000" w:rsidR="00000000" w:rsidRPr="00000000">
        <w:rPr>
          <w:sz w:val="20"/>
          <w:szCs w:val="20"/>
          <w:rtl w:val="0"/>
        </w:rPr>
        <w:t xml:space="preserve">SKILLS: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Agile: Scrum, Scaled Agile Framework (SAFe), PI Planning, Sprint Planning, Daily Stand-ups</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Cloud: AWS (QuickSight, Glue, Sagemaker), Azure DevOps, Cloud Deployment &amp; Migration, OpenStack (Private Cloud)</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Data Analytics &amp; Warehousing: Data Visualization, Data Analysis, Data Lake Migration, Dromio Query Engine</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Project Management: PMP® Certified, PM methodologies, Risk Management, Budget Management, Team Leadership</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Technical: AWS, Azure, Microsoft Project Server, Jenkins, Python, Anaconda Gitlab, Docker, Splunk, MS Office Suite</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Business: Use Case Development, Requirements Gathering, Business Process Improvement, Value Stream Mapping</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450" w:hanging="360"/>
        <w:rPr>
          <w:color w:val="000000"/>
          <w:sz w:val="20"/>
          <w:szCs w:val="20"/>
        </w:rPr>
      </w:pPr>
      <w:r w:rsidDel="00000000" w:rsidR="00000000" w:rsidRPr="00000000">
        <w:rPr>
          <w:rFonts w:ascii="Rosarivo" w:cs="Rosarivo" w:eastAsia="Rosarivo" w:hAnsi="Rosarivo"/>
          <w:color w:val="000000"/>
          <w:sz w:val="20"/>
          <w:szCs w:val="20"/>
          <w:rtl w:val="0"/>
        </w:rPr>
        <w:t xml:space="preserve">Communication:  Strong written and verbal communication, Presentation skills, Stakeholder engagement, Team building</w:t>
      </w:r>
      <w:r w:rsidDel="00000000" w:rsidR="00000000" w:rsidRPr="00000000">
        <w:rPr>
          <w:rtl w:val="0"/>
        </w:rPr>
      </w:r>
    </w:p>
    <w:p w:rsidR="00000000" w:rsidDel="00000000" w:rsidP="00000000" w:rsidRDefault="00000000" w:rsidRPr="00000000" w14:paraId="00000015">
      <w:pPr>
        <w:pStyle w:val="Heading2"/>
        <w:tabs>
          <w:tab w:val="left" w:leader="none" w:pos="90"/>
          <w:tab w:val="left" w:leader="none" w:pos="90"/>
        </w:tabs>
        <w:spacing w:before="0" w:lineRule="auto"/>
        <w:jc w:val="left"/>
        <w:rPr>
          <w:sz w:val="20"/>
          <w:szCs w:val="20"/>
        </w:rPr>
      </w:pPr>
      <w:bookmarkStart w:colFirst="0" w:colLast="0" w:name="_3znysh7" w:id="3"/>
      <w:bookmarkEnd w:id="3"/>
      <w:r w:rsidDel="00000000" w:rsidR="00000000" w:rsidRPr="00000000">
        <w:rPr>
          <w:sz w:val="20"/>
          <w:szCs w:val="20"/>
          <w:rtl w:val="0"/>
        </w:rPr>
        <w:t xml:space="preserve">EXPERIENCE:</w:t>
      </w:r>
    </w:p>
    <w:p w:rsidR="00000000" w:rsidDel="00000000" w:rsidP="00000000" w:rsidRDefault="00000000" w:rsidRPr="00000000" w14:paraId="00000016">
      <w:pPr>
        <w:pStyle w:val="Heading3"/>
        <w:spacing w:line="240" w:lineRule="auto"/>
        <w:ind w:left="450" w:hanging="270"/>
        <w:rPr>
          <w:rFonts w:ascii="Rosarivo" w:cs="Rosarivo" w:eastAsia="Rosarivo" w:hAnsi="Rosarivo"/>
          <w:sz w:val="20"/>
          <w:szCs w:val="20"/>
        </w:rPr>
      </w:pPr>
      <w:bookmarkStart w:colFirst="0" w:colLast="0" w:name="_2et92p0" w:id="4"/>
      <w:bookmarkEnd w:id="4"/>
      <w:r w:rsidDel="00000000" w:rsidR="00000000" w:rsidRPr="00000000">
        <w:rPr>
          <w:rFonts w:ascii="Rosarivo" w:cs="Rosarivo" w:eastAsia="Rosarivo" w:hAnsi="Rosarivo"/>
          <w:sz w:val="20"/>
          <w:szCs w:val="20"/>
          <w:rtl w:val="0"/>
        </w:rPr>
        <w:t xml:space="preserve">Senior Program Manager | U.S. Securities Exchange Commission| Washington, D.C | Jul’ 2023 – Jan’ 2024 | Remote - Contractor</w:t>
      </w:r>
    </w:p>
    <w:p w:rsidR="00000000" w:rsidDel="00000000" w:rsidP="00000000" w:rsidRDefault="00000000" w:rsidRPr="00000000" w14:paraId="00000017">
      <w:pPr>
        <w:tabs>
          <w:tab w:val="left" w:leader="none" w:pos="90"/>
        </w:tabs>
        <w:spacing w:after="0" w:line="240" w:lineRule="auto"/>
        <w:ind w:left="450" w:firstLine="0"/>
        <w:rPr>
          <w:rFonts w:ascii="Rosarivo" w:cs="Rosarivo" w:eastAsia="Rosarivo" w:hAnsi="Rosarivo"/>
          <w:sz w:val="20"/>
          <w:szCs w:val="20"/>
        </w:rPr>
      </w:pPr>
      <w:r w:rsidDel="00000000" w:rsidR="00000000" w:rsidRPr="00000000">
        <w:rPr>
          <w:rFonts w:ascii="Rosarivo" w:cs="Rosarivo" w:eastAsia="Rosarivo" w:hAnsi="Rosarivo"/>
          <w:sz w:val="20"/>
          <w:szCs w:val="20"/>
          <w:rtl w:val="0"/>
        </w:rPr>
        <w:t xml:space="preserve">Orchestrated implementation of cloud-hosted SaaS surveillance platform for Security Based Swaps (SBS) monitoring.</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Collaborated with AWS architects to design scalable data pipelines using AWS Glue and Lambda for automated trade data ingestion.</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Managed integration of vendor SaaS solutions, modifying legacy compliance systems for implementing microservices for scalability.</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Utilized Python's panda’s library for financial data manipulation, extracting relevant subsets for surveillance.</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Leveraged Quick Sight’s time-series visualization to analyze trading data, identifying patterns for compliance metrics.</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Conducted extensive testing, including load testing and chaos engineering, to ensure cloud infrastructure resilience.</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Implemented monitoring with Splunk and CloudWatch for proactive issue resolution.</w:t>
      </w:r>
      <w:r w:rsidDel="00000000" w:rsidR="00000000" w:rsidRPr="00000000">
        <w:rPr>
          <w:rtl w:val="0"/>
        </w:rPr>
      </w:r>
    </w:p>
    <w:p w:rsidR="00000000" w:rsidDel="00000000" w:rsidP="00000000" w:rsidRDefault="00000000" w:rsidRPr="00000000" w14:paraId="0000001E">
      <w:pPr>
        <w:tabs>
          <w:tab w:val="left" w:leader="none" w:pos="90"/>
        </w:tabs>
        <w:spacing w:after="0" w:line="240" w:lineRule="auto"/>
        <w:rPr>
          <w:rFonts w:ascii="Rosarivo" w:cs="Rosarivo" w:eastAsia="Rosarivo" w:hAnsi="Rosarivo"/>
          <w:b w:val="1"/>
          <w:color w:val="000000"/>
          <w:sz w:val="20"/>
          <w:szCs w:val="20"/>
        </w:rPr>
      </w:pPr>
      <w:r w:rsidDel="00000000" w:rsidR="00000000" w:rsidRPr="00000000">
        <w:rPr>
          <w:rFonts w:ascii="Rosarivo" w:cs="Rosarivo" w:eastAsia="Rosarivo" w:hAnsi="Rosarivo"/>
          <w:color w:val="000000"/>
          <w:sz w:val="20"/>
          <w:szCs w:val="20"/>
          <w:rtl w:val="0"/>
        </w:rPr>
        <w:t xml:space="preserve">Conducted roadshows, captured f</w:t>
      </w:r>
      <w:r w:rsidDel="00000000" w:rsidR="00000000" w:rsidRPr="00000000">
        <w:rPr>
          <w:rtl w:val="0"/>
        </w:rPr>
      </w:r>
    </w:p>
    <w:p w:rsidR="00000000" w:rsidDel="00000000" w:rsidP="00000000" w:rsidRDefault="00000000" w:rsidRPr="00000000" w14:paraId="0000001F">
      <w:pPr>
        <w:pStyle w:val="Heading3"/>
        <w:spacing w:line="240" w:lineRule="auto"/>
        <w:ind w:left="450" w:hanging="270"/>
        <w:rPr>
          <w:rFonts w:ascii="Rosarivo" w:cs="Rosarivo" w:eastAsia="Rosarivo" w:hAnsi="Rosarivo"/>
          <w:sz w:val="20"/>
          <w:szCs w:val="20"/>
        </w:rPr>
      </w:pPr>
      <w:r w:rsidDel="00000000" w:rsidR="00000000" w:rsidRPr="00000000">
        <w:rPr>
          <w:rFonts w:ascii="Rosarivo" w:cs="Rosarivo" w:eastAsia="Rosarivo" w:hAnsi="Rosarivo"/>
          <w:sz w:val="20"/>
          <w:szCs w:val="20"/>
          <w:rtl w:val="0"/>
        </w:rPr>
        <w:t xml:space="preserve">Senior Technical Program Manager | Mastercard | O’Fallon, MO | Oct’ 2022 – Apr’ 2023 | Remote - Contractor</w:t>
      </w:r>
    </w:p>
    <w:p w:rsidR="00000000" w:rsidDel="00000000" w:rsidP="00000000" w:rsidRDefault="00000000" w:rsidRPr="00000000" w14:paraId="00000020">
      <w:pPr>
        <w:tabs>
          <w:tab w:val="left" w:leader="none" w:pos="90"/>
        </w:tabs>
        <w:spacing w:after="0" w:line="240" w:lineRule="auto"/>
        <w:ind w:left="450" w:firstLine="0"/>
        <w:rPr>
          <w:rFonts w:ascii="Rosarivo" w:cs="Rosarivo" w:eastAsia="Rosarivo" w:hAnsi="Rosarivo"/>
          <w:sz w:val="20"/>
          <w:szCs w:val="20"/>
        </w:rPr>
      </w:pPr>
      <w:r w:rsidDel="00000000" w:rsidR="00000000" w:rsidRPr="00000000">
        <w:rPr>
          <w:rFonts w:ascii="Rosarivo" w:cs="Rosarivo" w:eastAsia="Rosarivo" w:hAnsi="Rosarivo"/>
          <w:sz w:val="20"/>
          <w:szCs w:val="20"/>
          <w:rtl w:val="0"/>
        </w:rPr>
        <w:t xml:space="preserve">Managed implementation of a cloud-native Customer </w:t>
      </w:r>
      <w:r w:rsidDel="00000000" w:rsidR="00000000" w:rsidRPr="00000000">
        <w:rPr>
          <w:rFonts w:ascii="Rosarivo" w:cs="Rosarivo" w:eastAsia="Rosarivo" w:hAnsi="Rosarivo"/>
          <w:color w:val="000000"/>
          <w:sz w:val="20"/>
          <w:szCs w:val="20"/>
          <w:rtl w:val="0"/>
        </w:rPr>
        <w:t xml:space="preserve">requests</w:t>
      </w:r>
      <w:r w:rsidDel="00000000" w:rsidR="00000000" w:rsidRPr="00000000">
        <w:rPr>
          <w:rFonts w:ascii="Rosarivo" w:cs="Rosarivo" w:eastAsia="Rosarivo" w:hAnsi="Rosarivo"/>
          <w:sz w:val="20"/>
          <w:szCs w:val="20"/>
          <w:rtl w:val="0"/>
        </w:rPr>
        <w:t xml:space="preserve"> Care platform</w:t>
      </w:r>
      <w:r w:rsidDel="00000000" w:rsidR="00000000" w:rsidRPr="00000000">
        <w:rPr>
          <w:rFonts w:ascii="Rosarivo" w:cs="Rosarivo" w:eastAsia="Rosarivo" w:hAnsi="Rosarivo"/>
          <w:sz w:val="20"/>
          <w:szCs w:val="20"/>
          <w:highlight w:val="white"/>
          <w:rtl w:val="0"/>
        </w:rPr>
        <w:t xml:space="preserve"> within Mastercard’s B2B Global Customer Care (GCC) group</w:t>
      </w:r>
      <w:r w:rsidDel="00000000" w:rsidR="00000000" w:rsidRPr="00000000">
        <w:rPr>
          <w:rtl w:val="0"/>
        </w:rPr>
      </w:r>
    </w:p>
    <w:p w:rsidR="00000000" w:rsidDel="00000000" w:rsidP="00000000" w:rsidRDefault="00000000" w:rsidRPr="00000000" w14:paraId="00000021">
      <w:pPr>
        <w:numPr>
          <w:ilvl w:val="0"/>
          <w:numId w:val="1"/>
        </w:numP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Managed vendor relationships and integration of third-party SaaS solutions, with Mastercard's existing ecosystem.</w:t>
      </w:r>
      <w:r w:rsidDel="00000000" w:rsidR="00000000" w:rsidRPr="00000000">
        <w:rPr>
          <w:rtl w:val="0"/>
        </w:rPr>
      </w:r>
    </w:p>
    <w:p w:rsidR="00000000" w:rsidDel="00000000" w:rsidP="00000000" w:rsidRDefault="00000000" w:rsidRPr="00000000" w14:paraId="00000022">
      <w:pPr>
        <w:numPr>
          <w:ilvl w:val="0"/>
          <w:numId w:val="1"/>
        </w:numP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Managed User Acceptance Testing (UAT) for Mastercard's Nordic region, ensuring smooth payment services integration.</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sz w:val="20"/>
          <w:szCs w:val="20"/>
          <w:rtl w:val="0"/>
        </w:rPr>
        <w:t xml:space="preserve">Leveraged AWS Glue for data integration </w:t>
      </w:r>
      <w:r w:rsidDel="00000000" w:rsidR="00000000" w:rsidRPr="00000000">
        <w:rPr>
          <w:rFonts w:ascii="Rosarivo" w:cs="Rosarivo" w:eastAsia="Rosarivo" w:hAnsi="Rosarivo"/>
          <w:color w:val="000000"/>
          <w:sz w:val="20"/>
          <w:szCs w:val="20"/>
          <w:rtl w:val="0"/>
        </w:rPr>
        <w:t xml:space="preserve">, and prioritized program backlog.</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Delivered Phase 1 on time, leading technical teams and implementing data management practices.</w:t>
      </w:r>
      <w:r w:rsidDel="00000000" w:rsidR="00000000" w:rsidRPr="00000000">
        <w:rPr>
          <w:rtl w:val="0"/>
        </w:rPr>
      </w:r>
    </w:p>
    <w:bookmarkStart w:colFirst="0" w:colLast="0" w:name="tyjcwt" w:id="5"/>
    <w:bookmarkEnd w:id="5"/>
    <w:p w:rsidR="00000000" w:rsidDel="00000000" w:rsidP="00000000" w:rsidRDefault="00000000" w:rsidRPr="00000000" w14:paraId="00000025">
      <w:pPr>
        <w:tabs>
          <w:tab w:val="left" w:leader="none" w:pos="90"/>
        </w:tabs>
        <w:spacing w:after="0" w:line="240" w:lineRule="auto"/>
        <w:rPr>
          <w:rFonts w:ascii="Rosarivo" w:cs="Rosarivo" w:eastAsia="Rosarivo" w:hAnsi="Rosarivo"/>
          <w:b w:val="1"/>
          <w:color w:val="000000"/>
          <w:sz w:val="20"/>
          <w:szCs w:val="20"/>
        </w:rPr>
      </w:pPr>
      <w:r w:rsidDel="00000000" w:rsidR="00000000" w:rsidRPr="00000000">
        <w:rPr>
          <w:rtl w:val="0"/>
        </w:rPr>
      </w:r>
    </w:p>
    <w:p w:rsidR="00000000" w:rsidDel="00000000" w:rsidP="00000000" w:rsidRDefault="00000000" w:rsidRPr="00000000" w14:paraId="00000026">
      <w:pPr>
        <w:pStyle w:val="Heading3"/>
        <w:spacing w:line="240" w:lineRule="auto"/>
        <w:ind w:left="450" w:hanging="270"/>
        <w:rPr>
          <w:rFonts w:ascii="Rosarivo" w:cs="Rosarivo" w:eastAsia="Rosarivo" w:hAnsi="Rosarivo"/>
          <w:sz w:val="20"/>
          <w:szCs w:val="20"/>
        </w:rPr>
      </w:pPr>
      <w:bookmarkStart w:colFirst="0" w:colLast="0" w:name="_3dy6vkm" w:id="6"/>
      <w:bookmarkEnd w:id="6"/>
      <w:r w:rsidDel="00000000" w:rsidR="00000000" w:rsidRPr="00000000">
        <w:rPr>
          <w:rFonts w:ascii="Rosarivo" w:cs="Rosarivo" w:eastAsia="Rosarivo" w:hAnsi="Rosarivo"/>
          <w:sz w:val="20"/>
          <w:szCs w:val="20"/>
          <w:rtl w:val="0"/>
        </w:rPr>
        <w:t xml:space="preserve">Senior Technical Program Manager | Mastercard | O’Fallon, MO | Oct’ 2022 – Apr’ 2023 | Remote - Contractor</w:t>
      </w:r>
    </w:p>
    <w:p w:rsidR="00000000" w:rsidDel="00000000" w:rsidP="00000000" w:rsidRDefault="00000000" w:rsidRPr="00000000" w14:paraId="00000027">
      <w:pPr>
        <w:tabs>
          <w:tab w:val="left" w:leader="none" w:pos="90"/>
        </w:tabs>
        <w:spacing w:after="0" w:line="240" w:lineRule="auto"/>
        <w:ind w:left="450" w:firstLine="0"/>
        <w:rPr>
          <w:rFonts w:ascii="Rosarivo" w:cs="Rosarivo" w:eastAsia="Rosarivo" w:hAnsi="Rosarivo"/>
          <w:sz w:val="20"/>
          <w:szCs w:val="20"/>
        </w:rPr>
      </w:pPr>
      <w:r w:rsidDel="00000000" w:rsidR="00000000" w:rsidRPr="00000000">
        <w:rPr>
          <w:rFonts w:ascii="Rosarivo" w:cs="Rosarivo" w:eastAsia="Rosarivo" w:hAnsi="Rosarivo"/>
          <w:sz w:val="20"/>
          <w:szCs w:val="20"/>
          <w:rtl w:val="0"/>
        </w:rPr>
        <w:t xml:space="preserve">Managed implementation of a cloud-native Customer Care platform</w:t>
      </w:r>
      <w:r w:rsidDel="00000000" w:rsidR="00000000" w:rsidRPr="00000000">
        <w:rPr>
          <w:rFonts w:ascii="Rosarivo" w:cs="Rosarivo" w:eastAsia="Rosarivo" w:hAnsi="Rosarivo"/>
          <w:sz w:val="20"/>
          <w:szCs w:val="20"/>
          <w:highlight w:val="white"/>
          <w:rtl w:val="0"/>
        </w:rPr>
        <w:t xml:space="preserve"> within Mastercard’s B2B Global Customer Care (GCC) group</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Managed vendor relationships and integration of third-party SaaS solutions, with Mastercard's existing ecosystem.</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Managed User Acceptance Testing (UAT) for Mastercard's Nordic region, ensuring smooth payment services integration.</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sz w:val="20"/>
          <w:szCs w:val="20"/>
          <w:rtl w:val="0"/>
        </w:rPr>
        <w:t xml:space="preserve">Leveraged AWS Glue for data integration and Python for scripting automated testing procedures.</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Established an efficient UAT feedback loop using Jira and Confluence for swift issue resolution.</w:t>
      </w: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Bridged DevOps Collaboration aligning matrixed shared services teams for CI pipeline development.</w:t>
      </w: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Developed detailed project roadmaps for integrating the Arcus Pay Network in Latin America.</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90"/>
        </w:tabs>
        <w:spacing w:after="0" w:line="240" w:lineRule="auto"/>
        <w:rPr>
          <w:rFonts w:ascii="Rosarivo" w:cs="Rosarivo" w:eastAsia="Rosarivo" w:hAnsi="Rosarivo"/>
          <w:color w:val="000000"/>
          <w:sz w:val="20"/>
          <w:szCs w:val="20"/>
        </w:rPr>
      </w:pPr>
      <w:r w:rsidDel="00000000" w:rsidR="00000000" w:rsidRPr="00000000">
        <w:rPr>
          <w:rtl w:val="0"/>
        </w:rPr>
      </w:r>
    </w:p>
    <w:p w:rsidR="00000000" w:rsidDel="00000000" w:rsidP="00000000" w:rsidRDefault="00000000" w:rsidRPr="00000000" w14:paraId="0000002F">
      <w:pPr>
        <w:pStyle w:val="Heading3"/>
        <w:spacing w:line="240" w:lineRule="auto"/>
        <w:ind w:left="450" w:hanging="270"/>
        <w:rPr>
          <w:rFonts w:ascii="Rosarivo" w:cs="Rosarivo" w:eastAsia="Rosarivo" w:hAnsi="Rosarivo"/>
          <w:sz w:val="20"/>
          <w:szCs w:val="20"/>
        </w:rPr>
      </w:pPr>
      <w:bookmarkStart w:colFirst="0" w:colLast="0" w:name="_1t3h5sf" w:id="7"/>
      <w:bookmarkEnd w:id="7"/>
      <w:r w:rsidDel="00000000" w:rsidR="00000000" w:rsidRPr="00000000">
        <w:rPr>
          <w:rFonts w:ascii="Rosarivo" w:cs="Rosarivo" w:eastAsia="Rosarivo" w:hAnsi="Rosarivo"/>
          <w:sz w:val="20"/>
          <w:szCs w:val="20"/>
          <w:rtl w:val="0"/>
        </w:rPr>
        <w:t xml:space="preserve">Program Manager | The Boeing Company | Hazelwood, MO | Feb’ 2020 – Aug’ 2022 | Remote - Contractor</w:t>
      </w:r>
    </w:p>
    <w:p w:rsidR="00000000" w:rsidDel="00000000" w:rsidP="00000000" w:rsidRDefault="00000000" w:rsidRPr="00000000" w14:paraId="00000030">
      <w:pPr>
        <w:tabs>
          <w:tab w:val="left" w:leader="none" w:pos="90"/>
        </w:tabs>
        <w:spacing w:after="0" w:line="240" w:lineRule="auto"/>
        <w:ind w:left="450" w:firstLine="0"/>
        <w:rPr>
          <w:rFonts w:ascii="Rosarivo" w:cs="Rosarivo" w:eastAsia="Rosarivo" w:hAnsi="Rosarivo"/>
          <w:sz w:val="20"/>
          <w:szCs w:val="20"/>
        </w:rPr>
      </w:pPr>
      <w:r w:rsidDel="00000000" w:rsidR="00000000" w:rsidRPr="00000000">
        <w:rPr>
          <w:rFonts w:ascii="Rosarivo" w:cs="Rosarivo" w:eastAsia="Rosarivo" w:hAnsi="Rosarivo"/>
          <w:sz w:val="20"/>
          <w:szCs w:val="20"/>
          <w:rtl w:val="0"/>
        </w:rPr>
        <w:t xml:space="preserve">Program manager for a stream of Boeing’s transformational program, 2CES, tasked with process optimization, and reducing tech-debt.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Led Phase 1 of Boeing's worldwide single instance 3PL TMS system, utilizing AWS and Azure cloud services.</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Led PI Planning sessions within Agile Release Train, defining user stories for cloud-based Federated access and API integrations.</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Managed Phase 1 of large-scale IAM initiative, implementing cloud based SSO solutions with Azure AD and PingOne.</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Championed Secured HSPII Data: Ensured compliance with HSPII regulations for Boeing's personnel record storage platform.</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Leveraged Boeing's PaaS model, fostering collaboration across teams for application development and support.</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Agile Practices: Conducted stand-ups for complex projects, ensuring transparency and managing tech debt.</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360" w:firstLine="0"/>
        <w:rPr>
          <w:rFonts w:ascii="Rosarivo" w:cs="Rosarivo" w:eastAsia="Rosarivo" w:hAnsi="Rosarivo"/>
          <w:color w:val="000000"/>
          <w:sz w:val="20"/>
          <w:szCs w:val="20"/>
        </w:rPr>
      </w:pPr>
      <w:r w:rsidDel="00000000" w:rsidR="00000000" w:rsidRPr="00000000">
        <w:rPr>
          <w:rtl w:val="0"/>
        </w:rPr>
      </w:r>
    </w:p>
    <w:p w:rsidR="00000000" w:rsidDel="00000000" w:rsidP="00000000" w:rsidRDefault="00000000" w:rsidRPr="00000000" w14:paraId="00000038">
      <w:pPr>
        <w:pStyle w:val="Heading3"/>
        <w:spacing w:line="240" w:lineRule="auto"/>
        <w:ind w:left="450" w:hanging="270"/>
        <w:rPr>
          <w:rFonts w:ascii="Rosarivo" w:cs="Rosarivo" w:eastAsia="Rosarivo" w:hAnsi="Rosarivo"/>
          <w:sz w:val="20"/>
          <w:szCs w:val="20"/>
        </w:rPr>
      </w:pPr>
      <w:bookmarkStart w:colFirst="0" w:colLast="0" w:name="_4d34og8" w:id="8"/>
      <w:bookmarkEnd w:id="8"/>
      <w:r w:rsidDel="00000000" w:rsidR="00000000" w:rsidRPr="00000000">
        <w:rPr>
          <w:rFonts w:ascii="Rosarivo" w:cs="Rosarivo" w:eastAsia="Rosarivo" w:hAnsi="Rosarivo"/>
          <w:sz w:val="20"/>
          <w:szCs w:val="20"/>
          <w:rtl w:val="0"/>
        </w:rPr>
        <w:t xml:space="preserve">Lead Data Specialist |Ujjwal Health Care| Bengaluru, India | Jul’ 2015 – Oct’ 2019 | Remote - Contractor</w:t>
      </w:r>
    </w:p>
    <w:p w:rsidR="00000000" w:rsidDel="00000000" w:rsidP="00000000" w:rsidRDefault="00000000" w:rsidRPr="00000000" w14:paraId="00000039">
      <w:pPr>
        <w:tabs>
          <w:tab w:val="left" w:leader="none" w:pos="90"/>
        </w:tabs>
        <w:spacing w:after="0" w:line="240" w:lineRule="auto"/>
        <w:ind w:left="450" w:firstLine="0"/>
        <w:rPr>
          <w:rFonts w:ascii="Rosarivo" w:cs="Rosarivo" w:eastAsia="Rosarivo" w:hAnsi="Rosarivo"/>
          <w:sz w:val="20"/>
          <w:szCs w:val="20"/>
          <w:highlight w:val="white"/>
        </w:rPr>
      </w:pPr>
      <w:r w:rsidDel="00000000" w:rsidR="00000000" w:rsidRPr="00000000">
        <w:rPr>
          <w:rFonts w:ascii="Rosarivo" w:cs="Rosarivo" w:eastAsia="Rosarivo" w:hAnsi="Rosarivo"/>
          <w:sz w:val="20"/>
          <w:szCs w:val="20"/>
          <w:highlight w:val="white"/>
          <w:rtl w:val="0"/>
        </w:rPr>
        <w:t xml:space="preserve">Led a cross-functional team in developing and deploying a comprehensive audit and compliance solution tailored for healthcare institutions.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Leveraged advanced statistical analysis enabling auditors to identify and mitigate risks more effectively within Asia’s healthcare systems.</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Reduced data extraction time by 35% through the implementation of automated ETL processes using Informatica PowerCenter</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Increased compliance efficiency by 40% through automation of testing procedures for HIPAA regulations.</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Developed interactive dashboards for auditors to effectively communicate findings with stakeholders across healthcare organizations.</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Implemented VMware for optimized resource allocation and efficient server management within healthcare data centers.</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Implemented Git version control to facilitate collaborative development and ensure version control integrity.</w:t>
      </w:r>
      <w:r w:rsidDel="00000000" w:rsidR="00000000" w:rsidRPr="00000000">
        <w:rPr>
          <w:rtl w:val="0"/>
        </w:rPr>
      </w:r>
    </w:p>
    <w:p w:rsidR="00000000" w:rsidDel="00000000" w:rsidP="00000000" w:rsidRDefault="00000000" w:rsidRPr="00000000" w14:paraId="00000040">
      <w:pPr>
        <w:tabs>
          <w:tab w:val="left" w:leader="none" w:pos="90"/>
        </w:tabs>
        <w:spacing w:after="0" w:line="240" w:lineRule="auto"/>
        <w:rPr>
          <w:rFonts w:ascii="Rosarivo" w:cs="Rosarivo" w:eastAsia="Rosarivo" w:hAnsi="Rosarivo"/>
          <w:color w:val="000000"/>
          <w:sz w:val="20"/>
          <w:szCs w:val="20"/>
        </w:rPr>
      </w:pPr>
      <w:r w:rsidDel="00000000" w:rsidR="00000000" w:rsidRPr="00000000">
        <w:rPr>
          <w:rtl w:val="0"/>
        </w:rPr>
      </w:r>
    </w:p>
    <w:p w:rsidR="00000000" w:rsidDel="00000000" w:rsidP="00000000" w:rsidRDefault="00000000" w:rsidRPr="00000000" w14:paraId="00000041">
      <w:pPr>
        <w:pStyle w:val="Heading3"/>
        <w:spacing w:line="240" w:lineRule="auto"/>
        <w:ind w:left="450" w:hanging="270"/>
        <w:rPr>
          <w:rFonts w:ascii="Rosarivo" w:cs="Rosarivo" w:eastAsia="Rosarivo" w:hAnsi="Rosarivo"/>
          <w:sz w:val="20"/>
          <w:szCs w:val="20"/>
        </w:rPr>
      </w:pPr>
      <w:bookmarkStart w:colFirst="0" w:colLast="0" w:name="_2s8eyo1" w:id="9"/>
      <w:bookmarkEnd w:id="9"/>
      <w:r w:rsidDel="00000000" w:rsidR="00000000" w:rsidRPr="00000000">
        <w:rPr>
          <w:rFonts w:ascii="Rosarivo" w:cs="Rosarivo" w:eastAsia="Rosarivo" w:hAnsi="Rosarivo"/>
          <w:sz w:val="20"/>
          <w:szCs w:val="20"/>
          <w:rtl w:val="0"/>
        </w:rPr>
        <w:t xml:space="preserve">Senior IT Manager | Actualize Consulting | Reston, VA | Mar’ 2014 - May 2015 | On-Site - Staff</w:t>
      </w:r>
    </w:p>
    <w:p w:rsidR="00000000" w:rsidDel="00000000" w:rsidP="00000000" w:rsidRDefault="00000000" w:rsidRPr="00000000" w14:paraId="00000042">
      <w:pPr>
        <w:tabs>
          <w:tab w:val="left" w:leader="none" w:pos="90"/>
        </w:tabs>
        <w:spacing w:after="0" w:line="240" w:lineRule="auto"/>
        <w:ind w:left="450" w:firstLine="0"/>
        <w:rPr>
          <w:rFonts w:ascii="Rosarivo" w:cs="Rosarivo" w:eastAsia="Rosarivo" w:hAnsi="Rosarivo"/>
          <w:b w:val="1"/>
          <w:color w:val="000000"/>
          <w:sz w:val="20"/>
          <w:szCs w:val="20"/>
        </w:rPr>
      </w:pPr>
      <w:r w:rsidDel="00000000" w:rsidR="00000000" w:rsidRPr="00000000">
        <w:rPr>
          <w:rFonts w:ascii="Rosarivo" w:cs="Rosarivo" w:eastAsia="Rosarivo" w:hAnsi="Rosarivo"/>
          <w:sz w:val="20"/>
          <w:szCs w:val="20"/>
          <w:highlight w:val="white"/>
          <w:rtl w:val="0"/>
        </w:rPr>
        <w:t xml:space="preserve">Managed a $3M GSE-funded project at Federal Agricultural Mortgage Corporation to consolidate investment applications</w:t>
      </w:r>
      <w:r w:rsidDel="00000000" w:rsidR="00000000" w:rsidRPr="00000000">
        <w:rPr>
          <w:rFonts w:ascii="Rosarivo" w:cs="Rosarivo" w:eastAsia="Rosarivo" w:hAnsi="Rosarivo"/>
          <w:sz w:val="20"/>
          <w:szCs w:val="20"/>
          <w:rtl w:val="0"/>
        </w:rPr>
        <w:t xml:space="preserve">.</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Migrated FarmerMac’ s data center to managed services on Rackspace/Azure</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Integrated the IMS trading platform with downstream systems, for reconciliation, reporting, and analysis.</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Partnered with client operations to develop a future-state operating model for the treasury function.</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Integrated Kyriba treasury solution using FarmerMac’ loan servicing microservices to support business operations.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90"/>
        </w:tabs>
        <w:spacing w:after="0" w:line="240" w:lineRule="auto"/>
        <w:ind w:left="450" w:firstLine="0"/>
        <w:rPr>
          <w:rFonts w:ascii="Rosarivo" w:cs="Rosarivo" w:eastAsia="Rosarivo" w:hAnsi="Rosarivo"/>
          <w:color w:val="000000"/>
          <w:sz w:val="20"/>
          <w:szCs w:val="20"/>
        </w:rPr>
      </w:pPr>
      <w:r w:rsidDel="00000000" w:rsidR="00000000" w:rsidRPr="00000000">
        <w:rPr>
          <w:rtl w:val="0"/>
        </w:rPr>
      </w:r>
    </w:p>
    <w:p w:rsidR="00000000" w:rsidDel="00000000" w:rsidP="00000000" w:rsidRDefault="00000000" w:rsidRPr="00000000" w14:paraId="00000048">
      <w:pPr>
        <w:pStyle w:val="Heading3"/>
        <w:spacing w:line="240" w:lineRule="auto"/>
        <w:ind w:left="450" w:hanging="270"/>
        <w:rPr>
          <w:rFonts w:ascii="Rosarivo" w:cs="Rosarivo" w:eastAsia="Rosarivo" w:hAnsi="Rosarivo"/>
          <w:sz w:val="20"/>
          <w:szCs w:val="20"/>
        </w:rPr>
      </w:pPr>
      <w:bookmarkStart w:colFirst="0" w:colLast="0" w:name="_17dp8vu" w:id="10"/>
      <w:bookmarkEnd w:id="10"/>
      <w:r w:rsidDel="00000000" w:rsidR="00000000" w:rsidRPr="00000000">
        <w:rPr>
          <w:rFonts w:ascii="Rosarivo" w:cs="Rosarivo" w:eastAsia="Rosarivo" w:hAnsi="Rosarivo"/>
          <w:sz w:val="20"/>
          <w:szCs w:val="20"/>
          <w:rtl w:val="0"/>
        </w:rPr>
        <w:t xml:space="preserve">Senior IT Project Manager | The World Bank | Washington, D.C | Aug’ 2009 – Feb’ 2014 | On-Site - Contractor</w:t>
      </w:r>
    </w:p>
    <w:p w:rsidR="00000000" w:rsidDel="00000000" w:rsidP="00000000" w:rsidRDefault="00000000" w:rsidRPr="00000000" w14:paraId="00000049">
      <w:pPr>
        <w:tabs>
          <w:tab w:val="left" w:leader="none" w:pos="90"/>
        </w:tabs>
        <w:spacing w:after="0" w:line="240" w:lineRule="auto"/>
        <w:ind w:left="450" w:firstLine="0"/>
        <w:rPr>
          <w:rFonts w:ascii="Rosarivo" w:cs="Rosarivo" w:eastAsia="Rosarivo" w:hAnsi="Rosarivo"/>
          <w:sz w:val="20"/>
          <w:szCs w:val="20"/>
          <w:highlight w:val="white"/>
        </w:rPr>
      </w:pPr>
      <w:r w:rsidDel="00000000" w:rsidR="00000000" w:rsidRPr="00000000">
        <w:rPr>
          <w:rFonts w:ascii="Rosarivo" w:cs="Rosarivo" w:eastAsia="Rosarivo" w:hAnsi="Rosarivo"/>
          <w:sz w:val="20"/>
          <w:szCs w:val="20"/>
          <w:highlight w:val="white"/>
          <w:rtl w:val="0"/>
        </w:rPr>
        <w:t xml:space="preserve">Managed trade settlement initiatives for the Bank's Treasury group.</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Implemented a $3.6 million Treasury Discount Notes program, with a project team of over 100 core and matrixed resources. </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Successfully enabled electronic data transfer between Summit and SSB systems, minimizing manual intervention and associated risks.</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Led the Financial Closing Improvement Program (FCIP), shortening  quarterly financial closings and enhancing internal controls.</w:t>
      </w:r>
      <w:r w:rsidDel="00000000" w:rsidR="00000000" w:rsidRPr="00000000">
        <w:rPr>
          <w:rtl w:val="0"/>
        </w:rPr>
      </w:r>
    </w:p>
    <w:p w:rsidR="00000000" w:rsidDel="00000000" w:rsidP="00000000" w:rsidRDefault="00000000" w:rsidRPr="00000000" w14:paraId="0000004D">
      <w:pPr>
        <w:spacing w:after="0" w:line="240" w:lineRule="auto"/>
        <w:ind w:left="90" w:firstLine="0"/>
        <w:rPr>
          <w:rFonts w:ascii="Rosarivo" w:cs="Rosarivo" w:eastAsia="Rosarivo" w:hAnsi="Rosarivo"/>
          <w:color w:val="020303"/>
          <w:sz w:val="20"/>
          <w:szCs w:val="20"/>
        </w:rPr>
      </w:pPr>
      <w:r w:rsidDel="00000000" w:rsidR="00000000" w:rsidRPr="00000000">
        <w:rPr>
          <w:rtl w:val="0"/>
        </w:rPr>
      </w:r>
    </w:p>
    <w:p w:rsidR="00000000" w:rsidDel="00000000" w:rsidP="00000000" w:rsidRDefault="00000000" w:rsidRPr="00000000" w14:paraId="0000004E">
      <w:pPr>
        <w:pStyle w:val="Heading3"/>
        <w:spacing w:line="240" w:lineRule="auto"/>
        <w:ind w:left="450" w:hanging="270"/>
        <w:rPr>
          <w:rFonts w:ascii="Rosarivo" w:cs="Rosarivo" w:eastAsia="Rosarivo" w:hAnsi="Rosarivo"/>
          <w:sz w:val="20"/>
          <w:szCs w:val="20"/>
        </w:rPr>
      </w:pPr>
      <w:bookmarkStart w:colFirst="0" w:colLast="0" w:name="_3rdcrjn" w:id="11"/>
      <w:bookmarkEnd w:id="11"/>
      <w:r w:rsidDel="00000000" w:rsidR="00000000" w:rsidRPr="00000000">
        <w:rPr>
          <w:rFonts w:ascii="Rosarivo" w:cs="Rosarivo" w:eastAsia="Rosarivo" w:hAnsi="Rosarivo"/>
          <w:sz w:val="20"/>
          <w:szCs w:val="20"/>
          <w:rtl w:val="0"/>
        </w:rPr>
        <w:t xml:space="preserve">Senior IT Manager | Goodrich Corporation | Charlotte, NC | Jun’ 2000 – Jan’ 2009 | On-Site - Staff</w:t>
      </w:r>
    </w:p>
    <w:p w:rsidR="00000000" w:rsidDel="00000000" w:rsidP="00000000" w:rsidRDefault="00000000" w:rsidRPr="00000000" w14:paraId="0000004F">
      <w:pPr>
        <w:tabs>
          <w:tab w:val="left" w:leader="none" w:pos="90"/>
        </w:tabs>
        <w:spacing w:after="0" w:line="240" w:lineRule="auto"/>
        <w:ind w:left="450" w:firstLine="0"/>
        <w:rPr>
          <w:rFonts w:ascii="Rosarivo" w:cs="Rosarivo" w:eastAsia="Rosarivo" w:hAnsi="Rosarivo"/>
          <w:color w:val="000000"/>
          <w:sz w:val="20"/>
          <w:szCs w:val="20"/>
        </w:rPr>
      </w:pPr>
      <w:r w:rsidDel="00000000" w:rsidR="00000000" w:rsidRPr="00000000">
        <w:rPr>
          <w:rFonts w:ascii="Rosarivo" w:cs="Rosarivo" w:eastAsia="Rosarivo" w:hAnsi="Rosarivo"/>
          <w:color w:val="000000"/>
          <w:sz w:val="20"/>
          <w:szCs w:val="20"/>
          <w:rtl w:val="0"/>
        </w:rPr>
        <w:t xml:space="preserve">Started as a Unix &amp; Database Administrator, progressed to Internal Auditor and then Senior IT Manager, </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Spearheaded the establishment and management of IT operations for a new site in Dubai.</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Developed the Enterprise Risk Methodology, aligning risk assessment with COSO &amp; COBIT audit framework.</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Conducted 80+ IT internal audit assessments worldwide.</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Implemented a global business data exchange platform integrating ERP applications to Airbus, Boeing and Lockheed Martin.</w:t>
      </w:r>
      <w:r w:rsidDel="00000000" w:rsidR="00000000" w:rsidRPr="00000000">
        <w:rPr>
          <w:rtl w:val="0"/>
        </w:rPr>
      </w:r>
    </w:p>
    <w:p w:rsidR="00000000" w:rsidDel="00000000" w:rsidP="00000000" w:rsidRDefault="00000000" w:rsidRPr="00000000" w14:paraId="00000054">
      <w:pPr>
        <w:tabs>
          <w:tab w:val="left" w:leader="none" w:pos="90"/>
        </w:tabs>
        <w:spacing w:after="0" w:line="240" w:lineRule="auto"/>
        <w:ind w:left="720" w:firstLine="0"/>
        <w:rPr>
          <w:rFonts w:ascii="Rosarivo" w:cs="Rosarivo" w:eastAsia="Rosarivo" w:hAnsi="Rosarivo"/>
          <w:color w:val="000000"/>
          <w:sz w:val="20"/>
          <w:szCs w:val="20"/>
        </w:rPr>
      </w:pPr>
      <w:r w:rsidDel="00000000" w:rsidR="00000000" w:rsidRPr="00000000">
        <w:rPr>
          <w:rtl w:val="0"/>
        </w:rPr>
      </w:r>
    </w:p>
    <w:p w:rsidR="00000000" w:rsidDel="00000000" w:rsidP="00000000" w:rsidRDefault="00000000" w:rsidRPr="00000000" w14:paraId="00000055">
      <w:pPr>
        <w:pStyle w:val="Heading3"/>
        <w:spacing w:line="240" w:lineRule="auto"/>
        <w:ind w:left="450" w:hanging="270"/>
        <w:rPr>
          <w:rFonts w:ascii="Rosarivo" w:cs="Rosarivo" w:eastAsia="Rosarivo" w:hAnsi="Rosarivo"/>
          <w:sz w:val="20"/>
          <w:szCs w:val="20"/>
        </w:rPr>
      </w:pPr>
      <w:bookmarkStart w:colFirst="0" w:colLast="0" w:name="_26in1rg" w:id="12"/>
      <w:bookmarkEnd w:id="12"/>
      <w:r w:rsidDel="00000000" w:rsidR="00000000" w:rsidRPr="00000000">
        <w:rPr>
          <w:rFonts w:ascii="Rosarivo" w:cs="Rosarivo" w:eastAsia="Rosarivo" w:hAnsi="Rosarivo"/>
          <w:sz w:val="20"/>
          <w:szCs w:val="20"/>
          <w:rtl w:val="0"/>
        </w:rPr>
        <w:t xml:space="preserve">Senior Database Administrator | Transamerica | Charlotte, NC | Oct’ 1998 – Jun’ 2000 | On-Site - Contractor</w:t>
      </w:r>
    </w:p>
    <w:p w:rsidR="00000000" w:rsidDel="00000000" w:rsidP="00000000" w:rsidRDefault="00000000" w:rsidRPr="00000000" w14:paraId="00000056">
      <w:pPr>
        <w:tabs>
          <w:tab w:val="left" w:leader="none" w:pos="90"/>
        </w:tabs>
        <w:spacing w:after="0" w:line="240" w:lineRule="auto"/>
        <w:ind w:left="450" w:firstLine="0"/>
        <w:rPr>
          <w:rFonts w:ascii="Rosarivo" w:cs="Rosarivo" w:eastAsia="Rosarivo" w:hAnsi="Rosarivo"/>
          <w:color w:val="000000"/>
          <w:sz w:val="20"/>
          <w:szCs w:val="20"/>
        </w:rPr>
      </w:pPr>
      <w:r w:rsidDel="00000000" w:rsidR="00000000" w:rsidRPr="00000000">
        <w:rPr>
          <w:rFonts w:ascii="Rosarivo" w:cs="Rosarivo" w:eastAsia="Rosarivo" w:hAnsi="Rosarivo"/>
          <w:color w:val="000000"/>
          <w:sz w:val="20"/>
          <w:szCs w:val="20"/>
          <w:rtl w:val="0"/>
        </w:rPr>
        <w:t xml:space="preserve">Supported trade clearance and settlement processes as an Applications Database Administrator for Over the Counter (OTC) services. </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Developed reusable data extract queries for diverse departments like hedge fund middle office, fund administration, and securities lending. This facilitated efficient information retrieval and streamlined audit processes.</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Maintained Mission-Critical Systems: Ensured smooth operation and performance of applications crucial for OTC trade clearance and settlement, contributing to the stability and accuracy of financial transactions.</w:t>
      </w:r>
      <w:r w:rsidDel="00000000" w:rsidR="00000000" w:rsidRPr="00000000">
        <w:rPr>
          <w:rtl w:val="0"/>
        </w:rPr>
      </w:r>
    </w:p>
    <w:p w:rsidR="00000000" w:rsidDel="00000000" w:rsidP="00000000" w:rsidRDefault="00000000" w:rsidRPr="00000000" w14:paraId="00000059">
      <w:pPr>
        <w:tabs>
          <w:tab w:val="left" w:leader="none" w:pos="90"/>
        </w:tabs>
        <w:spacing w:after="0" w:line="240" w:lineRule="auto"/>
        <w:ind w:left="450" w:firstLine="0"/>
        <w:rPr>
          <w:rFonts w:ascii="Rosarivo" w:cs="Rosarivo" w:eastAsia="Rosarivo" w:hAnsi="Rosarivo"/>
          <w:sz w:val="20"/>
          <w:szCs w:val="20"/>
        </w:rPr>
      </w:pPr>
      <w:r w:rsidDel="00000000" w:rsidR="00000000" w:rsidRPr="00000000">
        <w:rPr>
          <w:rtl w:val="0"/>
        </w:rPr>
      </w:r>
    </w:p>
    <w:p w:rsidR="00000000" w:rsidDel="00000000" w:rsidP="00000000" w:rsidRDefault="00000000" w:rsidRPr="00000000" w14:paraId="0000005A">
      <w:pPr>
        <w:pStyle w:val="Heading2"/>
        <w:tabs>
          <w:tab w:val="left" w:leader="none" w:pos="90"/>
          <w:tab w:val="left" w:leader="none" w:pos="90"/>
        </w:tabs>
        <w:spacing w:before="0" w:lineRule="auto"/>
        <w:jc w:val="left"/>
        <w:rPr>
          <w:sz w:val="20"/>
          <w:szCs w:val="20"/>
        </w:rPr>
      </w:pPr>
      <w:bookmarkStart w:colFirst="0" w:colLast="0" w:name="_lnxbz9" w:id="13"/>
      <w:bookmarkEnd w:id="13"/>
      <w:r w:rsidDel="00000000" w:rsidR="00000000" w:rsidRPr="00000000">
        <w:rPr>
          <w:sz w:val="20"/>
          <w:szCs w:val="20"/>
          <w:rtl w:val="0"/>
        </w:rPr>
        <w:t xml:space="preserve">PROFESSIONAL REFERENCES: </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Elizabeth Jones | Senior IT Director| UT Aerospace (Goodrich Corporation) |elizabeth.jones@sikorsky.com |203.482-7999</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Shaun Hodge |VP- Elyon International – Boeing PMO Recruitment| shaun.hodge@elyoninternational.com |</w:t>
      </w:r>
      <w:hyperlink r:id="rId7">
        <w:r w:rsidDel="00000000" w:rsidR="00000000" w:rsidRPr="00000000">
          <w:rPr>
            <w:rFonts w:ascii="Rosarivo" w:cs="Rosarivo" w:eastAsia="Rosarivo" w:hAnsi="Rosarivo"/>
            <w:color w:val="000000"/>
            <w:sz w:val="20"/>
            <w:szCs w:val="20"/>
            <w:rtl w:val="0"/>
          </w:rPr>
          <w:t xml:space="preserve">253-310-5567</w:t>
        </w:r>
      </w:hyperlink>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tabs>
          <w:tab w:val="left" w:leader="none" w:pos="90"/>
        </w:tabs>
        <w:spacing w:after="0" w:line="240" w:lineRule="auto"/>
        <w:ind w:left="810" w:hanging="360"/>
        <w:rPr>
          <w:color w:val="000000"/>
          <w:sz w:val="20"/>
          <w:szCs w:val="20"/>
        </w:rPr>
      </w:pPr>
      <w:r w:rsidDel="00000000" w:rsidR="00000000" w:rsidRPr="00000000">
        <w:rPr>
          <w:rFonts w:ascii="Rosarivo" w:cs="Rosarivo" w:eastAsia="Rosarivo" w:hAnsi="Rosarivo"/>
          <w:color w:val="000000"/>
          <w:sz w:val="20"/>
          <w:szCs w:val="20"/>
          <w:rtl w:val="0"/>
        </w:rPr>
        <w:t xml:space="preserve">Radhika Venkataraman | Program Lead | The World Bank| </w:t>
      </w:r>
      <w:hyperlink r:id="rId8">
        <w:r w:rsidDel="00000000" w:rsidR="00000000" w:rsidRPr="00000000">
          <w:rPr>
            <w:rFonts w:ascii="Rosarivo" w:cs="Rosarivo" w:eastAsia="Rosarivo" w:hAnsi="Rosarivo"/>
            <w:color w:val="000000"/>
            <w:sz w:val="20"/>
            <w:szCs w:val="20"/>
            <w:rtl w:val="0"/>
          </w:rPr>
          <w:t xml:space="preserve">raadhikaav@yahoo.com</w:t>
        </w:r>
      </w:hyperlink>
      <w:r w:rsidDel="00000000" w:rsidR="00000000" w:rsidRPr="00000000">
        <w:rPr>
          <w:rFonts w:ascii="Rosarivo" w:cs="Rosarivo" w:eastAsia="Rosarivo" w:hAnsi="Rosarivo"/>
          <w:color w:val="000000"/>
          <w:sz w:val="20"/>
          <w:szCs w:val="20"/>
          <w:rtl w:val="0"/>
        </w:rPr>
        <w:t xml:space="preserve"> | 732-586-3044</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432" w:top="432" w:left="720" w:right="720" w:header="101"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sarivo"/>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5630.0" w:type="dxa"/>
      <w:jc w:val="left"/>
      <w:tblLayout w:type="fixed"/>
      <w:tblLook w:val="0600"/>
    </w:tblPr>
    <w:tblGrid>
      <w:gridCol w:w="8040"/>
      <w:gridCol w:w="345"/>
      <w:gridCol w:w="2415"/>
      <w:gridCol w:w="2415"/>
      <w:gridCol w:w="2415"/>
      <w:tblGridChange w:id="0">
        <w:tblGrid>
          <w:gridCol w:w="8040"/>
          <w:gridCol w:w="345"/>
          <w:gridCol w:w="2415"/>
          <w:gridCol w:w="2415"/>
          <w:gridCol w:w="2415"/>
        </w:tblGrid>
      </w:tblGridChange>
    </w:tblGrid>
    <w:tr>
      <w:trPr>
        <w:cantSplit w:val="0"/>
        <w:trHeight w:val="300" w:hRule="atLeast"/>
        <w:tblHeader w:val="0"/>
      </w:trP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center"/>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"KrishnaV. Ravula | Driving IT Success, Empowering Teams, Meeting Customer Needs"</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Page </w:t>
          </w:r>
          <w:r w:rsidDel="00000000" w:rsidR="00000000" w:rsidRPr="00000000">
            <w:rPr>
              <w:rFonts w:ascii="Rosarivo" w:cs="Rosarivo" w:eastAsia="Rosarivo" w:hAnsi="Rosarivo"/>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of </w:t>
          </w:r>
          <w:r w:rsidDel="00000000" w:rsidR="00000000" w:rsidRPr="00000000">
            <w:rPr>
              <w:rFonts w:ascii="Rosarivo" w:cs="Rosarivo" w:eastAsia="Rosarivo" w:hAnsi="Rosarivo"/>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of </w:t>
          </w: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10800.0" w:type="dxa"/>
      <w:jc w:val="left"/>
      <w:tblLayout w:type="fixed"/>
      <w:tblLook w:val="0600"/>
    </w:tblPr>
    <w:tblGrid>
      <w:gridCol w:w="7770"/>
      <w:gridCol w:w="825"/>
      <w:gridCol w:w="2205"/>
      <w:tblGridChange w:id="0">
        <w:tblGrid>
          <w:gridCol w:w="7770"/>
          <w:gridCol w:w="825"/>
          <w:gridCol w:w="2205"/>
        </w:tblGrid>
      </w:tblGridChange>
    </w:tblGrid>
    <w:tr>
      <w:trPr>
        <w:cantSplit w:val="0"/>
        <w:trHeight w:val="300" w:hRule="atLeast"/>
        <w:tblHeader w:val="0"/>
      </w:trP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center"/>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"Krishna Ravula | Driving IT Success, Empowering Teams, Meeting Customer Needs"</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Page </w:t>
          </w:r>
          <w:r w:rsidDel="00000000" w:rsidR="00000000" w:rsidRPr="00000000">
            <w:rPr>
              <w:rFonts w:ascii="Rosarivo" w:cs="Rosarivo" w:eastAsia="Rosarivo" w:hAnsi="Rosarivo"/>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of </w:t>
          </w:r>
          <w:r w:rsidDel="00000000" w:rsidR="00000000" w:rsidRPr="00000000">
            <w:rPr>
              <w:rFonts w:ascii="Rosarivo" w:cs="Rosarivo" w:eastAsia="Rosarivo" w:hAnsi="Rosarivo"/>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tbl>
    <w:tblPr>
      <w:tblStyle w:val="Table1"/>
      <w:tblW w:w="10712.0" w:type="dxa"/>
      <w:jc w:val="right"/>
      <w:tblBorders>
        <w:bottom w:color="000000" w:space="0" w:sz="4" w:val="single"/>
      </w:tblBorders>
      <w:tblLayout w:type="fixed"/>
      <w:tblLook w:val="0600"/>
    </w:tblPr>
    <w:tblGrid>
      <w:gridCol w:w="10712"/>
      <w:tblGridChange w:id="0">
        <w:tblGrid>
          <w:gridCol w:w="10712"/>
        </w:tblGrid>
      </w:tblGridChange>
    </w:tblGrid>
    <w:tr>
      <w:trPr>
        <w:cantSplit w:val="0"/>
        <w:trHeight w:val="821" w:hRule="atLeast"/>
        <w:tblHeader w:val="0"/>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hanging="379"/>
            <w:jc w:val="right"/>
            <w:rPr>
              <w:rFonts w:ascii="Rosarivo" w:cs="Rosarivo" w:eastAsia="Rosarivo" w:hAnsi="Rosarivo"/>
              <w:b w:val="1"/>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1"/>
              <w:i w:val="0"/>
              <w:smallCaps w:val="0"/>
              <w:strike w:val="0"/>
              <w:color w:val="000000"/>
              <w:sz w:val="18"/>
              <w:szCs w:val="18"/>
              <w:u w:val="none"/>
              <w:shd w:fill="auto" w:val="clear"/>
              <w:vertAlign w:val="baseline"/>
              <w:rtl w:val="0"/>
            </w:rPr>
            <w:t xml:space="preserve"> Krishna V. Ravula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U.S. Citizen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Security Clearance – Confidential [Active]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Email: </w:t>
          </w:r>
          <w:hyperlink r:id="rId1">
            <w:r w:rsidDel="00000000" w:rsidR="00000000" w:rsidRPr="00000000">
              <w:rPr>
                <w:rFonts w:ascii="Rosarivo" w:cs="Rosarivo" w:eastAsia="Rosarivo" w:hAnsi="Rosarivo"/>
                <w:b w:val="0"/>
                <w:i w:val="0"/>
                <w:smallCaps w:val="0"/>
                <w:strike w:val="0"/>
                <w:color w:val="0563c1"/>
                <w:sz w:val="18"/>
                <w:szCs w:val="18"/>
                <w:u w:val="single"/>
                <w:shd w:fill="auto" w:val="clear"/>
                <w:vertAlign w:val="baseline"/>
                <w:rtl w:val="0"/>
              </w:rPr>
              <w:t xml:space="preserve">krishna.ravula@alumni.duke.edu</w:t>
            </w:r>
          </w:hyperlink>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Phone: 314.320.1685 | 314.582.1115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  LinkedIn: www.linkedin.com/in/kravula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665.0" w:type="dxa"/>
      <w:jc w:val="left"/>
      <w:tblLayout w:type="fixed"/>
      <w:tblLook w:val="0600"/>
    </w:tblPr>
    <w:tblGrid>
      <w:gridCol w:w="3600"/>
      <w:gridCol w:w="7065"/>
      <w:tblGridChange w:id="0">
        <w:tblGrid>
          <w:gridCol w:w="3600"/>
          <w:gridCol w:w="7065"/>
        </w:tblGrid>
      </w:tblGridChange>
    </w:tblGrid>
    <w:tr>
      <w:trPr>
        <w:cantSplit w:val="0"/>
        <w:trHeight w:val="300" w:hRule="atLeast"/>
        <w:tblHeader w:val="0"/>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Rosarivo" w:cs="Rosarivo" w:eastAsia="Rosarivo" w:hAnsi="Rosarivo"/>
              <w:b w:val="0"/>
              <w:i w:val="0"/>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0"/>
              <w:smallCaps w:val="0"/>
              <w:strike w:val="0"/>
              <w:color w:val="000000"/>
              <w:sz w:val="18"/>
              <w:szCs w:val="18"/>
              <w:u w:val="none"/>
              <w:shd w:fill="auto" w:val="clear"/>
              <w:vertAlign w:val="baseline"/>
              <w:rtl w:val="0"/>
            </w:rPr>
            <w:t xml:space="preserve">Krishna V. Ravula – IT Technical Program Manager </w:t>
          </w:r>
        </w:p>
      </w:tc>
    </w:tr>
  </w:tb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tabs>
        <w:tab w:val="left" w:leader="none" w:pos="90"/>
      </w:tabs>
      <w:spacing w:after="0" w:before="120" w:line="240" w:lineRule="auto"/>
      <w:jc w:val="both"/>
    </w:pPr>
    <w:rPr>
      <w:rFonts w:ascii="Rosarivo" w:cs="Rosarivo" w:eastAsia="Rosarivo" w:hAnsi="Rosarivo"/>
      <w:b w:val="1"/>
      <w:color w:val="000000"/>
    </w:rPr>
  </w:style>
  <w:style w:type="paragraph" w:styleId="Heading3">
    <w:name w:val="heading 3"/>
    <w:basedOn w:val="Normal"/>
    <w:next w:val="Normal"/>
    <w:pPr>
      <w:keepNext w:val="1"/>
      <w:keepLines w:val="1"/>
      <w:spacing w:after="0" w:line="360" w:lineRule="auto"/>
    </w:pPr>
    <w:rPr>
      <w:rFonts w:ascii="Calibri" w:cs="Calibri" w:eastAsia="Calibri" w:hAnsi="Calibri"/>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microsoft.com/en-us/learn/certifications/azure-database-administrator-associate" TargetMode="External"/><Relationship Id="rId7" Type="http://schemas.openxmlformats.org/officeDocument/2006/relationships/hyperlink" Target="tel:+12533105567" TargetMode="External"/><Relationship Id="rId8" Type="http://schemas.openxmlformats.org/officeDocument/2006/relationships/hyperlink" Target="mailto:raadhikaav@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rishna.ravula@alumni.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