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jc w:val="both"/>
        <w:rPr>
          <w:rStyle w:val="6"/>
          <w:rFonts w:ascii="Arial" w:hAnsi="Arial" w:cs="Arial"/>
          <w:sz w:val="28"/>
        </w:rPr>
      </w:pPr>
    </w:p>
    <w:p>
      <w:pPr>
        <w:pStyle w:val="8"/>
        <w:spacing w:before="0" w:after="0"/>
        <w:jc w:val="left"/>
        <w:rPr>
          <w:rFonts w:ascii="Arial" w:hAnsi="Arial" w:cs="Arial"/>
          <w:sz w:val="32"/>
        </w:rPr>
      </w:pPr>
      <w:r>
        <w:rPr>
          <w:rStyle w:val="6"/>
          <w:rFonts w:ascii="Arial" w:hAnsi="Arial" w:cs="Arial"/>
          <w:sz w:val="28"/>
        </w:rPr>
        <w:tab/>
      </w:r>
      <w:r>
        <w:rPr>
          <w:rStyle w:val="6"/>
          <w:rFonts w:ascii="Arial" w:hAnsi="Arial" w:cs="Arial"/>
          <w:sz w:val="28"/>
        </w:rPr>
        <w:tab/>
      </w:r>
      <w:r>
        <w:rPr>
          <w:rStyle w:val="6"/>
          <w:rFonts w:ascii="Arial" w:hAnsi="Arial" w:cs="Arial"/>
          <w:sz w:val="32"/>
        </w:rPr>
        <w:t>STEPHEN OLAWALE ADEBANJO</w:t>
      </w:r>
    </w:p>
    <w:p>
      <w:pPr>
        <w:pStyle w:val="12"/>
        <w:spacing w:before="0" w:after="0"/>
        <w:jc w:val="left"/>
        <w:rPr>
          <w:rFonts w:ascii="Arial" w:hAnsi="Arial" w:cs="Arial"/>
          <w:sz w:val="4"/>
        </w:rPr>
      </w:pPr>
      <w:r>
        <w:rPr>
          <w:rFonts w:ascii="Arial" w:hAnsi="Arial" w:cs="Arial"/>
          <w:b/>
          <w:sz w:val="4"/>
        </w:rPr>
        <w:t> </w:t>
      </w:r>
    </w:p>
    <w:p>
      <w:pPr>
        <w:pStyle w:val="10"/>
        <w:tabs>
          <w:tab w:val="left" w:pos="80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8, Hassan Street, Off Agric Bus-Stop, Ikorodu, Lagos State</w:t>
      </w:r>
      <w:r>
        <w:rPr>
          <w:rFonts w:ascii="Arial" w:hAnsi="Arial" w:cs="Arial"/>
          <w:lang w:val="en-CA"/>
        </w:rPr>
        <w:t>, Nigeria.</w:t>
      </w:r>
    </w:p>
    <w:p>
      <w:pPr>
        <w:pStyle w:val="10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07036536520</w:t>
      </w:r>
    </w:p>
    <w:p>
      <w:pPr>
        <w:pStyle w:val="10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stephenadebanjo204@gmail.com</w:t>
      </w:r>
    </w:p>
    <w:p>
      <w:pPr>
        <w:pStyle w:val="12"/>
        <w:spacing w:before="0" w:after="0"/>
        <w:jc w:val="left"/>
        <w:rPr>
          <w:rFonts w:ascii="Arial" w:hAnsi="Arial" w:eastAsia="Calibri" w:cs="Arial"/>
          <w:sz w:val="28"/>
        </w:rPr>
      </w:pPr>
    </w:p>
    <w:p>
      <w:pPr>
        <w:pStyle w:val="12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OBJECTIVE OVERVIEW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Seeking employment in a competitive and challenging environment where I can use my experience, skills and education to help the </w:t>
      </w:r>
      <w:r>
        <w:rPr>
          <w:rFonts w:ascii="Arial" w:hAnsi="Arial" w:cs="Arial"/>
          <w:sz w:val="20"/>
          <w:lang w:val="en-CA"/>
        </w:rPr>
        <w:t xml:space="preserve">organization </w:t>
      </w:r>
      <w:r>
        <w:rPr>
          <w:rFonts w:ascii="Arial" w:hAnsi="Arial" w:cs="Arial"/>
          <w:sz w:val="20"/>
        </w:rPr>
        <w:t xml:space="preserve">meet and surpass </w:t>
      </w:r>
      <w:r>
        <w:rPr>
          <w:rFonts w:ascii="Arial" w:hAnsi="Arial" w:cs="Arial"/>
          <w:sz w:val="20"/>
          <w:lang w:val="en-CA"/>
        </w:rPr>
        <w:t>its</w:t>
      </w:r>
      <w:r>
        <w:rPr>
          <w:rFonts w:ascii="Arial" w:hAnsi="Arial" w:cs="Arial"/>
          <w:sz w:val="20"/>
        </w:rPr>
        <w:t xml:space="preserve"> goals while establishing an enjoyable </w:t>
      </w:r>
      <w:r>
        <w:rPr>
          <w:rFonts w:ascii="Arial" w:hAnsi="Arial" w:cs="Arial"/>
          <w:sz w:val="20"/>
          <w:lang w:val="en-CA"/>
        </w:rPr>
        <w:t>and rewarding ca</w:t>
      </w:r>
      <w:r>
        <w:rPr>
          <w:rFonts w:ascii="Arial" w:hAnsi="Arial" w:cs="Arial"/>
          <w:sz w:val="20"/>
        </w:rPr>
        <w:t>reer for myself.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1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EDUCATION AND CERTIFICATION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11"/>
        <w:spacing w:before="0" w:after="0"/>
        <w:jc w:val="left"/>
        <w:rPr>
          <w:rFonts w:ascii="Arial" w:hAnsi="Arial" w:cs="Arial"/>
          <w:b/>
        </w:rPr>
      </w:pPr>
    </w:p>
    <w:p>
      <w:pPr>
        <w:pStyle w:val="11"/>
        <w:spacing w:before="0" w:after="0"/>
        <w:jc w:val="left"/>
        <w:rPr>
          <w:rFonts w:ascii="Arial" w:hAnsi="Arial" w:cs="Arial"/>
          <w:b w:val="0"/>
          <w:bCs w:val="0"/>
          <w:sz w:val="20"/>
          <w:lang w:val="en-CA"/>
        </w:rPr>
      </w:pPr>
      <w:r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b/>
          <w:sz w:val="20"/>
          <w:lang w:val="en-CA"/>
        </w:rPr>
        <w:t>22</w:t>
      </w:r>
      <w:r>
        <w:rPr>
          <w:rFonts w:ascii="Arial" w:hAnsi="Arial" w:cs="Arial"/>
          <w:b/>
          <w:sz w:val="20"/>
        </w:rPr>
        <w:t>– 20</w:t>
      </w:r>
      <w:r>
        <w:rPr>
          <w:rFonts w:ascii="Arial" w:hAnsi="Arial" w:cs="Arial"/>
          <w:b/>
          <w:sz w:val="20"/>
          <w:lang w:val="en-CA"/>
        </w:rPr>
        <w:t>24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N</w:t>
      </w:r>
      <w:r>
        <w:rPr>
          <w:rFonts w:ascii="Arial" w:hAnsi="Arial" w:cs="Arial"/>
          <w:b w:val="0"/>
          <w:bCs w:val="0"/>
          <w:sz w:val="20"/>
          <w:lang w:val="en-CA"/>
        </w:rPr>
        <w:t xml:space="preserve">ear East University </w:t>
      </w:r>
    </w:p>
    <w:p>
      <w:pPr>
        <w:pStyle w:val="11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0"/>
          <w:lang w:val="en-CA"/>
        </w:rPr>
        <w:t xml:space="preserve">                                                   </w:t>
      </w:r>
      <w:r>
        <w:rPr>
          <w:rFonts w:ascii="Arial" w:hAnsi="Arial" w:cs="Arial"/>
          <w:b w:val="0"/>
          <w:bCs w:val="0"/>
          <w:sz w:val="20"/>
          <w:lang w:val="en-CA"/>
        </w:rPr>
        <w:t>(Turkish  Republic of Northern Cyprus)</w:t>
      </w:r>
    </w:p>
    <w:p>
      <w:pPr>
        <w:pStyle w:val="11"/>
        <w:spacing w:before="0" w:after="0"/>
        <w:jc w:val="left"/>
        <w:rPr>
          <w:rFonts w:ascii="Arial" w:hAnsi="Arial" w:cs="Arial"/>
          <w:b/>
          <w:bCs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                                                </w:t>
      </w:r>
      <w:r>
        <w:rPr>
          <w:rFonts w:ascii="Arial" w:hAnsi="Arial" w:cs="Arial"/>
          <w:b w:val="0"/>
          <w:bCs w:val="0"/>
          <w:sz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 xml:space="preserve">   M.A in General Psychology (3.5/4.0 CGPA)</w:t>
      </w:r>
    </w:p>
    <w:p>
      <w:pPr>
        <w:pStyle w:val="11"/>
        <w:spacing w:before="0" w:after="0"/>
        <w:jc w:val="left"/>
        <w:rPr>
          <w:rFonts w:ascii="Arial" w:hAnsi="Arial" w:cs="Arial"/>
          <w:b/>
          <w:sz w:val="20"/>
          <w:lang w:val="en-CA"/>
        </w:rPr>
      </w:pPr>
    </w:p>
    <w:p>
      <w:pPr>
        <w:pStyle w:val="11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2013 – 2014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National Youth Service Corps</w:t>
      </w:r>
    </w:p>
    <w:p>
      <w:pPr>
        <w:pStyle w:val="12"/>
        <w:spacing w:before="0" w:after="0"/>
        <w:ind w:firstLine="72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/>
          <w:sz w:val="20"/>
        </w:rPr>
        <w:t>2008 – 2013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Olabisi Onabanjo University, Ago-iwoye, Ogun State.</w:t>
      </w:r>
    </w:p>
    <w:p>
      <w:pPr>
        <w:pStyle w:val="12"/>
        <w:spacing w:before="0" w:after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/>
          <w:bCs/>
          <w:sz w:val="20"/>
        </w:rPr>
        <w:t>B.Sc. in Pharmacology</w:t>
      </w:r>
      <w:r>
        <w:rPr>
          <w:rFonts w:ascii="Arial" w:hAnsi="Arial" w:cs="Arial"/>
          <w:b/>
          <w:bCs/>
          <w:sz w:val="20"/>
          <w:lang w:val="en-CA"/>
        </w:rPr>
        <w:t xml:space="preserve"> (3.4/5.0 CGPA)</w:t>
      </w:r>
      <w:r>
        <w:rPr>
          <w:rFonts w:ascii="Arial" w:hAnsi="Arial" w:cs="Arial"/>
          <w:b/>
          <w:bCs/>
          <w:sz w:val="20"/>
        </w:rPr>
        <w:t xml:space="preserve">     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/>
          <w:sz w:val="20"/>
        </w:rPr>
        <w:t>2005– 2006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Omdek Computer School, Kogberegbe, Ejigbo, Lagos.</w:t>
      </w:r>
    </w:p>
    <w:p>
      <w:pPr>
        <w:pStyle w:val="12"/>
        <w:spacing w:before="0" w:after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/>
          <w:bCs/>
          <w:sz w:val="20"/>
        </w:rPr>
        <w:t>Diploma In Computer Science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                                   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1999 – 2005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Beautiful Gate Secondary School, Ejigbo, Lagos State.</w:t>
      </w:r>
    </w:p>
    <w:p>
      <w:pPr>
        <w:pStyle w:val="12"/>
        <w:spacing w:before="0" w:after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Senior School Certificate (WASSCE &amp; NECO) </w:t>
      </w:r>
    </w:p>
    <w:p>
      <w:pPr>
        <w:pStyle w:val="12"/>
        <w:spacing w:before="0" w:after="0"/>
        <w:jc w:val="left"/>
        <w:rPr>
          <w:rFonts w:ascii="Arial" w:hAnsi="Arial" w:cs="Arial"/>
          <w:b/>
          <w:bCs/>
          <w:sz w:val="20"/>
        </w:rPr>
      </w:pP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/>
          <w:bCs/>
          <w:sz w:val="20"/>
        </w:rPr>
        <w:t>1993 – 1999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Happy Child Nursery&amp; Primary School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/>
          <w:bCs/>
          <w:sz w:val="20"/>
        </w:rPr>
        <w:t>First School Leaving Certificate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HISTORY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lang w:val="en-CA"/>
        </w:rPr>
        <w:t>Oct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</w:rPr>
        <w:t>201</w:t>
      </w:r>
      <w:r>
        <w:rPr>
          <w:rFonts w:ascii="Arial" w:hAnsi="Arial" w:cs="Arial"/>
          <w:b/>
          <w:sz w:val="20"/>
          <w:lang w:val="en-CA"/>
        </w:rPr>
        <w:t>9</w:t>
      </w:r>
      <w:r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  <w:lang w:val="en-CA"/>
        </w:rPr>
        <w:t xml:space="preserve"> December 2021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Company / Industry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  <w:lang w:val="en-CA"/>
        </w:rPr>
        <w:t xml:space="preserve">Mophet  Pharmacy, 23A  Adeola Odell Street, V.I Lagos.              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lang w:val="en-CA"/>
        </w:rPr>
        <w:t xml:space="preserve">      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  <w:lang w:val="en-CA"/>
        </w:rPr>
        <w:t>Assistant Inventory Officer (Retail)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Duties</w:t>
      </w:r>
      <w:r>
        <w:rPr>
          <w:rFonts w:ascii="Arial" w:hAnsi="Arial" w:cs="Arial"/>
          <w:sz w:val="20"/>
        </w:rPr>
        <w:t>: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CA"/>
        </w:rPr>
        <w:t xml:space="preserve">Devise ways to optimize inventory control procedures. 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CA"/>
        </w:rPr>
        <w:t>Inspect the levels of business supplies and raw materials to identify shortages.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CA"/>
        </w:rPr>
        <w:t>Record daily deliveries and shipments to reconcile inventory.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CA"/>
        </w:rPr>
        <w:t>Place orders to replenish stock  avoiding insufficiencies or excessive surplus.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CA"/>
        </w:rPr>
        <w:t xml:space="preserve">Use software to monitor demand and document characteristics of inventory. 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b/>
        </w:rPr>
      </w:pPr>
      <w:r>
        <w:rPr>
          <w:rFonts w:ascii="Arial" w:hAnsi="Arial" w:cs="Arial"/>
          <w:sz w:val="20"/>
          <w:lang w:val="en-CA"/>
        </w:rPr>
        <w:t>Collaborate with warehouse manager and other staff to ensure business goals are met</w:t>
      </w:r>
      <w:r>
        <w:rPr>
          <w:rFonts w:ascii="Arial" w:hAnsi="Arial" w:cs="Arial"/>
          <w:sz w:val="20"/>
        </w:rPr>
        <w:t>.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Nov </w:t>
      </w:r>
      <w:r>
        <w:rPr>
          <w:rFonts w:ascii="Arial" w:hAnsi="Arial" w:cs="Arial"/>
          <w:b/>
          <w:sz w:val="20"/>
        </w:rPr>
        <w:t xml:space="preserve">2018– </w:t>
      </w:r>
      <w:r>
        <w:rPr>
          <w:rFonts w:ascii="Arial" w:hAnsi="Arial" w:cs="Arial"/>
          <w:b/>
          <w:sz w:val="20"/>
          <w:lang w:val="en-CA"/>
        </w:rPr>
        <w:t xml:space="preserve"> Sept 2019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Company / Industry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Page Financials, 23, Norman Williams Street,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lang w:val="en-CA"/>
        </w:rPr>
        <w:t xml:space="preserve">             </w:t>
      </w:r>
      <w:r>
        <w:rPr>
          <w:rFonts w:ascii="Arial" w:hAnsi="Arial" w:cs="Arial"/>
          <w:b/>
          <w:sz w:val="20"/>
        </w:rPr>
        <w:t>Off Awolowo Road, Ikoyi, Lagos.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Direct Sales Executive (Retail Banking)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Duties</w:t>
      </w:r>
      <w:r>
        <w:rPr>
          <w:rFonts w:ascii="Arial" w:hAnsi="Arial" w:cs="Arial"/>
          <w:sz w:val="20"/>
        </w:rPr>
        <w:t>: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Sell loans and other company's products to customers.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 with applicants to obtain information for loan applications and to answer questions about the process.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Analyse applicants' financial staus and credit to determine feasibilty of granting loans.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 to customers the different types of loans and credit options that are available, as well as the terms of those services.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Advise borrowers on financial status and methods of payments.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Obtain and compile copies of loan applicants' credit histories, corporate financial statements, and other financial information.</w:t>
      </w:r>
    </w:p>
    <w:p>
      <w:pPr>
        <w:pStyle w:val="12"/>
        <w:numPr>
          <w:ilvl w:val="0"/>
          <w:numId w:val="3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 applications to credit analysts for verification and recommendation.</w:t>
      </w:r>
    </w:p>
    <w:p>
      <w:pPr>
        <w:pStyle w:val="12"/>
        <w:numPr>
          <w:ilvl w:val="0"/>
          <w:numId w:val="0"/>
        </w:numPr>
        <w:spacing w:before="0" w:after="0"/>
        <w:jc w:val="left"/>
        <w:rPr>
          <w:rFonts w:ascii="Arial" w:hAnsi="Arial" w:cs="Arial"/>
          <w:b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Sept 2017– August 2018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Company / Industry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Seed of Messiah College, 6, Association Avenue,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Ilamose Estate, Oke-Afa, Isolo, Lagos.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H.O.D of Science (Biology, Chemistry and Agric)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Duties</w:t>
      </w:r>
      <w:r>
        <w:rPr>
          <w:rFonts w:ascii="Arial" w:hAnsi="Arial" w:cs="Arial"/>
          <w:sz w:val="20"/>
        </w:rPr>
        <w:t>: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 the staff and the affairs of the department.</w:t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Supervise</w:t>
      </w:r>
      <w:r>
        <w:rPr>
          <w:rFonts w:ascii="Arial" w:hAnsi="Arial" w:cs="Arial"/>
          <w:sz w:val="20"/>
          <w:lang w:val="en-CA"/>
        </w:rPr>
        <w:t xml:space="preserve"> and carry out su</w:t>
      </w:r>
      <w:r>
        <w:rPr>
          <w:rFonts w:ascii="Arial" w:hAnsi="Arial" w:cs="Arial"/>
          <w:sz w:val="20"/>
        </w:rPr>
        <w:t>cience projects in the department.</w:t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Teach according to the scheme of work.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 experiments in the laboratory when necessary.</w:t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the students have a comprehensive note on each lesson.</w:t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Access and evaluate the students at the end of the each lesson through assignments.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Sept 2016– July 2017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Company / Industry:               Jeuco Foods Ltd., 4, Kogberegbe Street Ejigbo, Lagos.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Position:                                 Supervisor</w:t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Duties:              </w:t>
      </w:r>
    </w:p>
    <w:p>
      <w:pPr>
        <w:pStyle w:val="12"/>
        <w:numPr>
          <w:ilvl w:val="0"/>
          <w:numId w:val="5"/>
        </w:numPr>
        <w:tabs>
          <w:tab w:val="left" w:pos="3225"/>
        </w:tabs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To oversee the daily operations of food processing .</w:t>
      </w:r>
    </w:p>
    <w:p>
      <w:pPr>
        <w:pStyle w:val="12"/>
        <w:numPr>
          <w:ilvl w:val="0"/>
          <w:numId w:val="5"/>
        </w:numPr>
        <w:tabs>
          <w:tab w:val="left" w:pos="3225"/>
        </w:tabs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To ensure production meets health,  sanitation and quality  standards set by the company and government agencies.</w:t>
      </w:r>
    </w:p>
    <w:p>
      <w:pPr>
        <w:pStyle w:val="12"/>
        <w:numPr>
          <w:ilvl w:val="0"/>
          <w:numId w:val="5"/>
        </w:numPr>
        <w:tabs>
          <w:tab w:val="left" w:pos="3225"/>
        </w:tabs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Coordinate shifts,  arrange schedules and monitor employees performance. </w:t>
      </w:r>
    </w:p>
    <w:p>
      <w:pPr>
        <w:pStyle w:val="12"/>
        <w:numPr>
          <w:ilvl w:val="0"/>
          <w:numId w:val="5"/>
        </w:numPr>
        <w:tabs>
          <w:tab w:val="left" w:pos="3225"/>
        </w:tabs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Procurement of raw materials and effective coordination of company's logistics. </w:t>
      </w:r>
    </w:p>
    <w:p>
      <w:pPr>
        <w:pStyle w:val="12"/>
        <w:numPr>
          <w:ilvl w:val="0"/>
          <w:numId w:val="5"/>
        </w:numPr>
        <w:tabs>
          <w:tab w:val="left" w:pos="3225"/>
        </w:tabs>
        <w:spacing w:before="0" w:after="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Ensure proper packaging and storage of processed foods.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August 2015– July 2016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Company / Industry:   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Tri-dot Pharma (Nig.) Ltd., 1, Oredola Olojo Street,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Off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Airport Road, Ajao Estate, Lagos.          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Medical Sales Representative</w:t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Duties:  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Drive sales and promotional activities for the assigned products in the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assigned territory to ensure attainment of sales targets.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Draw up itinerary to ensure that regular sales calls and detailing calls are made to healthcare professionals within the assigned territory.</w:t>
      </w:r>
    </w:p>
    <w:p>
      <w:pPr>
        <w:pStyle w:val="12"/>
        <w:numPr>
          <w:ilvl w:val="0"/>
          <w:numId w:val="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after sales service to distributors and maintain a healthy relationship with customers. </w:t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Collect payments for sales made and ensure remittance to designated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company bank accounts within the credit period granted for the transactions.</w:t>
      </w:r>
    </w:p>
    <w:p>
      <w:pPr>
        <w:pStyle w:val="12"/>
        <w:numPr>
          <w:ilvl w:val="0"/>
          <w:numId w:val="4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Disseminate information to customers on company policies and program.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Dec 2014– June 2015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Company / Industry: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Nisam Pharmacy &amp; Stores, 1, Kuto Rd, Isabo,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Abeokuta, Ogun State.</w:t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Pharmacy Assistant 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Duties: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>
      <w:pPr>
        <w:pStyle w:val="12"/>
        <w:numPr>
          <w:ilvl w:val="0"/>
          <w:numId w:val="7"/>
        </w:numPr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Assist the Pharmacists in administering and prescribing drugs to patients.</w:t>
      </w:r>
    </w:p>
    <w:p>
      <w:pPr>
        <w:pStyle w:val="12"/>
        <w:numPr>
          <w:ilvl w:val="0"/>
          <w:numId w:val="8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 in coordinating and monitoring the patients.</w:t>
      </w:r>
    </w:p>
    <w:p>
      <w:pPr>
        <w:pStyle w:val="12"/>
        <w:numPr>
          <w:ilvl w:val="0"/>
          <w:numId w:val="8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Ensured the workers and environment is well organized for daily activities.</w:t>
      </w:r>
    </w:p>
    <w:p>
      <w:pPr>
        <w:pStyle w:val="12"/>
        <w:numPr>
          <w:ilvl w:val="0"/>
          <w:numId w:val="8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the items for operations are provided weekly and monthly.</w:t>
      </w:r>
    </w:p>
    <w:p>
      <w:pPr>
        <w:pStyle w:val="12"/>
        <w:numPr>
          <w:ilvl w:val="0"/>
          <w:numId w:val="8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Give report to the Director weekly and monthly on the operation of the organization.</w:t>
      </w:r>
    </w:p>
    <w:p>
      <w:pPr>
        <w:pStyle w:val="12"/>
        <w:numPr>
          <w:ilvl w:val="0"/>
          <w:numId w:val="8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Take inventory of available stocks in the pharmacy.</w:t>
      </w:r>
    </w:p>
    <w:p>
      <w:pPr>
        <w:pStyle w:val="12"/>
        <w:numPr>
          <w:ilvl w:val="0"/>
          <w:numId w:val="8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to suppliers and procure items for replenishment monthly.</w:t>
      </w:r>
      <w:r>
        <w:rPr>
          <w:rFonts w:ascii="Arial" w:hAnsi="Arial" w:cs="Arial"/>
          <w:sz w:val="20"/>
        </w:rPr>
        <w:tab/>
      </w:r>
    </w:p>
    <w:p>
      <w:pPr>
        <w:pStyle w:val="12"/>
        <w:spacing w:before="0" w:after="0"/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Jan 2013– Sept 2013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Company / Industry:               Seagreen Pharmaceuticals Ltd., 3, Okunfolami Street, </w:t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Anthony Village, Lagos.</w:t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Position:                                 Medical Sales Representative</w:t>
      </w:r>
      <w:r>
        <w:rPr>
          <w:rFonts w:ascii="Arial" w:hAnsi="Arial" w:cs="Arial"/>
          <w:b/>
          <w:sz w:val="20"/>
        </w:rPr>
        <w:tab/>
      </w:r>
    </w:p>
    <w:p>
      <w:pPr>
        <w:pStyle w:val="12"/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Duties:              </w:t>
      </w:r>
    </w:p>
    <w:p>
      <w:pPr>
        <w:pStyle w:val="12"/>
        <w:numPr>
          <w:ilvl w:val="0"/>
          <w:numId w:val="9"/>
        </w:numPr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Detail drugs properly to Doctors and Pharmacists.</w:t>
      </w:r>
    </w:p>
    <w:p>
      <w:pPr>
        <w:pStyle w:val="12"/>
        <w:numPr>
          <w:ilvl w:val="0"/>
          <w:numId w:val="9"/>
        </w:numPr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Ensure hospitals and pharmacies stock the drugs.</w:t>
      </w:r>
    </w:p>
    <w:p>
      <w:pPr>
        <w:pStyle w:val="12"/>
        <w:numPr>
          <w:ilvl w:val="0"/>
          <w:numId w:val="9"/>
        </w:numPr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Thoroughly search for hospitals and pharmacies within the territory.</w:t>
      </w:r>
    </w:p>
    <w:p>
      <w:pPr>
        <w:pStyle w:val="12"/>
        <w:numPr>
          <w:ilvl w:val="0"/>
          <w:numId w:val="9"/>
        </w:numPr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Create a healthy and business friendly relationship with customers.                              </w:t>
      </w:r>
    </w:p>
    <w:p>
      <w:pPr>
        <w:pStyle w:val="12"/>
        <w:numPr>
          <w:ilvl w:val="0"/>
          <w:numId w:val="9"/>
        </w:numPr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Ensure doctors prescribed the drugs to patients on a regular basis.</w:t>
      </w:r>
    </w:p>
    <w:p>
      <w:pPr>
        <w:pStyle w:val="12"/>
        <w:numPr>
          <w:ilvl w:val="0"/>
          <w:numId w:val="9"/>
        </w:numPr>
        <w:tabs>
          <w:tab w:val="left" w:pos="3225"/>
        </w:tabs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Meet set-targets and deadlines.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CAREER SKILLS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numPr>
          <w:ilvl w:val="0"/>
          <w:numId w:val="10"/>
        </w:numPr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Ability to write and communicate with a strong command of English language.</w:t>
      </w:r>
    </w:p>
    <w:p>
      <w:pPr>
        <w:pStyle w:val="12"/>
        <w:numPr>
          <w:ilvl w:val="0"/>
          <w:numId w:val="10"/>
        </w:numPr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Ability to foster cooperation and collaboration among team members and other workers.</w:t>
      </w:r>
    </w:p>
    <w:p>
      <w:pPr>
        <w:pStyle w:val="12"/>
        <w:numPr>
          <w:ilvl w:val="0"/>
          <w:numId w:val="10"/>
        </w:numPr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Possession of good leadership and presentation skills, astuteness and high level of numeracy.</w:t>
      </w:r>
    </w:p>
    <w:p>
      <w:pPr>
        <w:pStyle w:val="12"/>
        <w:numPr>
          <w:ilvl w:val="0"/>
          <w:numId w:val="10"/>
        </w:numPr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High level of proficiency in the use of computer and Microsoft Office software such as MS Word, MS Excel, MS Power point and the desire to learn new software applications</w:t>
      </w:r>
      <w:r>
        <w:rPr>
          <w:rFonts w:ascii="Arial" w:hAnsi="Arial" w:cs="Arial"/>
          <w:b/>
          <w:sz w:val="20"/>
        </w:rPr>
        <w:t>.</w:t>
      </w:r>
    </w:p>
    <w:p>
      <w:pPr>
        <w:pStyle w:val="12"/>
        <w:numPr>
          <w:ilvl w:val="0"/>
          <w:numId w:val="10"/>
        </w:numPr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Ability to identify and prioritize tasks and meet deadlines.</w:t>
      </w:r>
    </w:p>
    <w:p>
      <w:pPr>
        <w:pStyle w:val="12"/>
        <w:numPr>
          <w:ilvl w:val="0"/>
          <w:numId w:val="10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perform optimally under pressure, learn faster and motivate others to get work done</w:t>
      </w:r>
      <w:r>
        <w:rPr>
          <w:rFonts w:ascii="Arial" w:hAnsi="Arial" w:cs="Arial"/>
          <w:b/>
          <w:sz w:val="20"/>
        </w:rPr>
        <w:t>.</w:t>
      </w:r>
    </w:p>
    <w:p>
      <w:pPr>
        <w:pStyle w:val="12"/>
        <w:tabs>
          <w:tab w:val="left" w:pos="1470"/>
        </w:tabs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ACTIVITIES, WORKSHOPS, SEMINARS AND PROJECTS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numPr>
          <w:ilvl w:val="0"/>
          <w:numId w:val="11"/>
        </w:numPr>
        <w:spacing w:before="0" w:after="0"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n-CA"/>
        </w:rPr>
        <w:t xml:space="preserve">The Relationship between Domestic Violence, Self-blame, Self-esteem and Psychological Well-being among Female Students </w:t>
      </w:r>
    </w:p>
    <w:p>
      <w:pPr>
        <w:pStyle w:val="12"/>
        <w:numPr>
          <w:ilvl w:val="0"/>
          <w:numId w:val="11"/>
        </w:numPr>
        <w:spacing w:before="0" w:after="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Anger Management: </w:t>
      </w:r>
      <w:r>
        <w:rPr>
          <w:rFonts w:ascii="Arial" w:hAnsi="Arial" w:cs="Arial"/>
          <w:sz w:val="20"/>
        </w:rPr>
        <w:t>How anger happens in the brain and the effects of serotonin levels in mood control.</w:t>
      </w:r>
    </w:p>
    <w:p>
      <w:pPr>
        <w:pStyle w:val="12"/>
        <w:numPr>
          <w:ilvl w:val="0"/>
          <w:numId w:val="11"/>
        </w:numPr>
        <w:spacing w:before="0" w:after="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Effects of Moringa Oleifera on thyroid hormone levels in wistar rats</w:t>
      </w:r>
    </w:p>
    <w:p>
      <w:pPr>
        <w:pStyle w:val="12"/>
        <w:numPr>
          <w:ilvl w:val="0"/>
          <w:numId w:val="12"/>
        </w:numPr>
        <w:spacing w:before="0" w:after="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Superintendent: </w:t>
      </w:r>
      <w:r>
        <w:rPr>
          <w:rFonts w:ascii="Arial" w:hAnsi="Arial" w:cs="Arial"/>
          <w:sz w:val="20"/>
        </w:rPr>
        <w:t>Millennium Development Goals (MDG's), April 2014-October 2014. (Afijio Local Government Corpers' Chapter)</w:t>
      </w:r>
    </w:p>
    <w:p>
      <w:pPr>
        <w:pStyle w:val="12"/>
        <w:spacing w:before="0" w:after="0" w:line="276" w:lineRule="auto"/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Description: </w:t>
      </w:r>
      <w:r>
        <w:rPr>
          <w:rFonts w:ascii="Arial" w:hAnsi="Arial" w:cs="Arial"/>
          <w:sz w:val="20"/>
        </w:rPr>
        <w:t>A United Nations initiative established to foster global development.</w:t>
      </w:r>
    </w:p>
    <w:p>
      <w:pPr>
        <w:pStyle w:val="12"/>
        <w:numPr>
          <w:ilvl w:val="0"/>
          <w:numId w:val="13"/>
        </w:numPr>
        <w:spacing w:before="0" w:after="0"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How To Become The Best Candidate For That Job: </w:t>
      </w:r>
      <w:r>
        <w:rPr>
          <w:rFonts w:ascii="Arial" w:hAnsi="Arial" w:cs="Arial"/>
          <w:sz w:val="20"/>
        </w:rPr>
        <w:t>obtained certificate of attendance and participation, Uniplan Systems (Nig.) Limited</w:t>
      </w:r>
      <w:r>
        <w:rPr>
          <w:rFonts w:ascii="Arial" w:hAnsi="Arial" w:cs="Arial"/>
          <w:b/>
          <w:sz w:val="20"/>
        </w:rPr>
        <w:t>.</w:t>
      </w:r>
    </w:p>
    <w:p>
      <w:pPr>
        <w:pStyle w:val="12"/>
        <w:numPr>
          <w:ilvl w:val="0"/>
          <w:numId w:val="14"/>
        </w:numPr>
        <w:spacing w:before="0" w:after="0"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to manufacture hydrogen balloons using hydrogen gas</w:t>
      </w:r>
    </w:p>
    <w:p>
      <w:pPr>
        <w:pStyle w:val="12"/>
        <w:numPr>
          <w:ilvl w:val="0"/>
          <w:numId w:val="14"/>
        </w:numPr>
        <w:spacing w:before="0" w:after="0"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Construction of electrolytic and electrochemical cells</w:t>
      </w:r>
    </w:p>
    <w:p>
      <w:pPr>
        <w:pStyle w:val="12"/>
        <w:numPr>
          <w:ilvl w:val="0"/>
          <w:numId w:val="14"/>
        </w:numPr>
        <w:spacing w:before="0" w:after="0"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Elephant toothpaste experiment: </w:t>
      </w:r>
      <w:r>
        <w:rPr>
          <w:rFonts w:ascii="Arial" w:hAnsi="Arial" w:cs="Arial"/>
          <w:sz w:val="20"/>
        </w:rPr>
        <w:t>Decomposition of Hydrogen peroxide using a catalyst.</w:t>
      </w:r>
    </w:p>
    <w:p>
      <w:pPr>
        <w:pStyle w:val="12"/>
        <w:numPr>
          <w:ilvl w:val="0"/>
          <w:numId w:val="15"/>
        </w:numPr>
        <w:spacing w:before="0" w:after="0"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Fabrication of  electricity conductivity device for testing the conductivity of  solutions</w:t>
      </w:r>
      <w:bookmarkStart w:id="0" w:name="_GoBack"/>
      <w:bookmarkEnd w:id="0"/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PERSONAL DETAILS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Gender:           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Male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bCs/>
          <w:sz w:val="20"/>
          <w:lang w:val="en-CA"/>
        </w:rPr>
        <w:t>Date of Birth:</w:t>
      </w:r>
      <w:r>
        <w:rPr>
          <w:rFonts w:ascii="Arial" w:hAnsi="Arial" w:cs="Arial"/>
          <w:sz w:val="20"/>
          <w:lang w:val="en-CA"/>
        </w:rPr>
        <w:t xml:space="preserve">                04-02-1990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State of Origin: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  <w:lang w:val="en-CA"/>
        </w:rPr>
        <w:t>Ogun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LGA: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Ijebu North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Nationality: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Style w:val="13"/>
          <w:rFonts w:ascii="Arial" w:hAnsi="Arial" w:cs="Arial"/>
          <w:sz w:val="20"/>
        </w:rPr>
        <w:t>Nigerian</w:t>
      </w:r>
    </w:p>
    <w:p>
      <w:pPr>
        <w:pStyle w:val="12"/>
        <w:spacing w:before="0" w:after="0"/>
        <w:jc w:val="left"/>
        <w:rPr>
          <w:rFonts w:ascii="Arial" w:hAnsi="Arial" w:cs="Arial"/>
          <w:b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Marital Status: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Single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spacing w:before="0" w:after="0"/>
        <w:ind w:left="720" w:hanging="72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HOBBIES AND INTERESTS</w:t>
      </w:r>
    </w:p>
    <w:p>
      <w:pPr>
        <w:pStyle w:val="12"/>
        <w:spacing w:before="0" w:after="0"/>
        <w:ind w:left="720" w:hanging="720"/>
        <w:jc w:val="left"/>
        <w:rPr>
          <w:rFonts w:ascii="Arial" w:hAnsi="Arial" w:cs="Arial"/>
          <w:b/>
        </w:rPr>
      </w:pPr>
    </w:p>
    <w:p>
      <w:pPr>
        <w:pStyle w:val="12"/>
        <w:numPr>
          <w:ilvl w:val="0"/>
          <w:numId w:val="1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Reading</w:t>
      </w:r>
    </w:p>
    <w:p>
      <w:pPr>
        <w:pStyle w:val="12"/>
        <w:numPr>
          <w:ilvl w:val="0"/>
          <w:numId w:val="1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Politics</w:t>
      </w:r>
    </w:p>
    <w:p>
      <w:pPr>
        <w:pStyle w:val="12"/>
        <w:numPr>
          <w:ilvl w:val="0"/>
          <w:numId w:val="1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Sports</w:t>
      </w:r>
    </w:p>
    <w:p>
      <w:pPr>
        <w:pStyle w:val="12"/>
        <w:numPr>
          <w:ilvl w:val="0"/>
          <w:numId w:val="1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Music</w:t>
      </w:r>
    </w:p>
    <w:p>
      <w:pPr>
        <w:pStyle w:val="12"/>
        <w:numPr>
          <w:ilvl w:val="0"/>
          <w:numId w:val="1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African Arts</w:t>
      </w:r>
    </w:p>
    <w:p>
      <w:pPr>
        <w:pStyle w:val="12"/>
        <w:numPr>
          <w:ilvl w:val="0"/>
          <w:numId w:val="16"/>
        </w:numPr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Travelling</w:t>
      </w:r>
    </w:p>
    <w:p>
      <w:pPr>
        <w:pStyle w:val="12"/>
        <w:spacing w:before="0" w:after="0"/>
        <w:jc w:val="left"/>
        <w:rPr>
          <w:rFonts w:ascii="Arial" w:hAnsi="Arial" w:cs="Arial"/>
          <w:b/>
        </w:rPr>
      </w:pPr>
    </w:p>
    <w:p>
      <w:pPr>
        <w:pStyle w:val="12"/>
        <w:spacing w:before="0" w:after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</w:p>
    <w:p>
      <w:pPr>
        <w:pStyle w:val="12"/>
        <w:spacing w:before="0"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References will be furnished upon request.</w:t>
      </w:r>
    </w:p>
    <w:p>
      <w:pPr>
        <w:jc w:val="left"/>
      </w:pPr>
    </w:p>
    <w:p>
      <w:pPr/>
    </w:p>
    <w:sectPr>
      <w:pgSz w:w="11907" w:h="16839"/>
      <w:pgMar w:top="540" w:right="1800" w:bottom="81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PS Special 3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Symbol"/>
    <w:panose1 w:val="05050102010000020507"/>
    <w:charset w:val="02"/>
    <w:family w:val="auto"/>
    <w:pitch w:val="default"/>
    <w:sig w:usb0="00000000" w:usb1="00000000" w:usb2="00000000" w:usb3="00000000" w:csb0="80000000" w:csb1="00000000"/>
  </w:font>
  <w:font w:name="Adobe Caslon Pro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Tahoma">
    <w:altName w:val="Tahoma"/>
    <w:panose1 w:val="020B0604030000040204"/>
    <w:charset w:val="00"/>
    <w:family w:val="auto"/>
    <w:pitch w:val="default"/>
    <w:sig w:usb0="00000000" w:usb1="00000000" w:usb2="00000008" w:usb3="00000000" w:csb0="000001FF" w:csb1="00000000"/>
  </w:font>
  <w:font w:name="Verdana">
    <w:altName w:val="Verdana"/>
    <w:panose1 w:val="020B0604030000040204"/>
    <w:charset w:val="00"/>
    <w:family w:val="auto"/>
    <w:pitch w:val="default"/>
    <w:sig w:usb0="00000000" w:usb1="00000000" w:usb2="00000010" w:usb3="00000000" w:csb0="0000019F" w:csb1="00000000"/>
  </w:font>
  <w:font w:name="Roboto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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8">
    <w:nsid w:val="00000008"/>
    <w:multiLevelType w:val="multilevel"/>
    <w:tmpl w:val="00000008"/>
    <w:lvl w:ilvl="0" w:tentative="0">
      <w:start w:val="1"/>
      <w:numFmt w:val="bullet"/>
      <w:lvlText w:val="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00000009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10">
    <w:nsid w:val="0000000A"/>
    <w:multiLevelType w:val="multilevel"/>
    <w:tmpl w:val="0000000A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C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13">
    <w:nsid w:val="0000000D"/>
    <w:multiLevelType w:val="multilevel"/>
    <w:tmpl w:val="0000000D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99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99"/>
    <w:pPr>
      <w:spacing w:after="200" w:line="276" w:lineRule="auto"/>
    </w:pPr>
    <w:rPr>
      <w:rFonts w:ascii="Calibri" w:hAnsi="Calibri" w:eastAsia="Calibri" w:cs="宋体"/>
      <w:sz w:val="22"/>
    </w:rPr>
  </w:style>
  <w:style w:type="character" w:default="1" w:styleId="2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ndnote reference"/>
    <w:basedOn w:val="2"/>
    <w:uiPriority w:val="99"/>
    <w:rPr>
      <w:vertAlign w:val="superscript"/>
    </w:rPr>
  </w:style>
  <w:style w:type="character" w:styleId="4">
    <w:name w:val="footnote reference"/>
    <w:basedOn w:val="2"/>
    <w:uiPriority w:val="99"/>
    <w:rPr>
      <w:vertAlign w:val="superscript"/>
    </w:rPr>
  </w:style>
  <w:style w:type="character" w:styleId="5">
    <w:name w:val="Hyperlink"/>
    <w:basedOn w:val="2"/>
    <w:uiPriority w:val="99"/>
    <w:rPr>
      <w:color w:val="0000FF"/>
      <w:u w:val="single"/>
    </w:rPr>
  </w:style>
  <w:style w:type="character" w:styleId="6">
    <w:name w:val="Strong"/>
    <w:basedOn w:val="2"/>
    <w:uiPriority w:val="99"/>
    <w:rPr>
      <w:b/>
    </w:rPr>
  </w:style>
  <w:style w:type="paragraph" w:customStyle="1" w:styleId="8">
    <w:name w:val="yiv1399002652msotitle"/>
    <w:basedOn w:val="1"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</w:rPr>
  </w:style>
  <w:style w:type="character" w:customStyle="1" w:styleId="9">
    <w:name w:val="No Spacing Char"/>
    <w:basedOn w:val="2"/>
    <w:link w:val="10"/>
    <w:uiPriority w:val="1"/>
    <w:rPr>
      <w:rFonts w:ascii="Adobe Caslon Pro Bold" w:hAnsi="Adobe Caslon Pro Bold" w:eastAsia="Calibri" w:cs="Times New Roman"/>
      <w:sz w:val="24"/>
    </w:rPr>
  </w:style>
  <w:style w:type="paragraph" w:customStyle="1" w:styleId="10">
    <w:name w:val="No Spacing"/>
    <w:link w:val="9"/>
    <w:uiPriority w:val="1"/>
    <w:pPr>
      <w:spacing w:after="0" w:line="240" w:lineRule="auto"/>
    </w:pPr>
    <w:rPr>
      <w:rFonts w:ascii="Adobe Caslon Pro Bold" w:hAnsi="Adobe Caslon Pro Bold" w:eastAsia="Calibri" w:cs="Times New Roman"/>
      <w:sz w:val="24"/>
    </w:rPr>
  </w:style>
  <w:style w:type="paragraph" w:customStyle="1" w:styleId="11">
    <w:name w:val="yiv1399002652msobodytextindent"/>
    <w:basedOn w:val="1"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</w:rPr>
  </w:style>
  <w:style w:type="paragraph" w:customStyle="1" w:styleId="12">
    <w:name w:val="yiv1399002652msonormal"/>
    <w:basedOn w:val="1"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</w:rPr>
  </w:style>
  <w:style w:type="character" w:customStyle="1" w:styleId="13">
    <w:name w:val="yshortcuts"/>
    <w:basedOn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900</Words>
  <Characters>5449</Characters>
  <Lines>0</Lines>
  <Paragraphs>158</Paragraphs>
  <ScaleCrop>false</ScaleCrop>
  <LinksUpToDate>false</LinksUpToDate>
  <CharactersWithSpaces>6671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2019-02-17T01:51:58Z</dcterms:created>
  <dc:creator>WEEZY CORNERSTONE</dc:creator>
  <cp:lastModifiedBy>iPhone</cp:lastModifiedBy>
  <dcterms:modified xsi:type="dcterms:W3CDTF">2024-07-26T07:41:57Z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4798A359BD0CEB603545A366FD6FB739_33</vt:lpwstr>
  </property>
  <property fmtid="{D5CDD505-2E9C-101B-9397-08002B2CF9AE}" pid="3" name="KSOProductBuildVer">
    <vt:lpwstr>3081-11.33.82</vt:lpwstr>
  </property>
</Properties>
</file>