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D713" w14:textId="77777777" w:rsidR="00D41ADE" w:rsidRDefault="00DA12A0" w:rsidP="005A1B68">
      <w:pPr>
        <w:widowControl w:val="0"/>
        <w:tabs>
          <w:tab w:val="left" w:pos="239"/>
          <w:tab w:val="left" w:pos="719"/>
          <w:tab w:val="left" w:pos="1198"/>
          <w:tab w:val="left" w:pos="1678"/>
          <w:tab w:val="left" w:pos="2158"/>
          <w:tab w:val="left" w:pos="2636"/>
          <w:tab w:val="left" w:pos="3116"/>
          <w:tab w:val="left" w:pos="3595"/>
          <w:tab w:val="left" w:pos="4075"/>
          <w:tab w:val="left" w:pos="4555"/>
          <w:tab w:val="left" w:pos="5034"/>
          <w:tab w:val="left" w:pos="5514"/>
          <w:tab w:val="left" w:pos="5993"/>
          <w:tab w:val="left" w:pos="6473"/>
          <w:tab w:val="left" w:pos="6953"/>
          <w:tab w:val="left" w:pos="7432"/>
          <w:tab w:val="left" w:pos="7912"/>
          <w:tab w:val="left" w:pos="8390"/>
          <w:tab w:val="left" w:pos="8870"/>
          <w:tab w:val="left" w:pos="9350"/>
          <w:tab w:val="left" w:pos="9829"/>
          <w:tab w:val="left" w:pos="10309"/>
          <w:tab w:val="left" w:pos="10788"/>
          <w:tab w:val="left" w:pos="11268"/>
          <w:tab w:val="left" w:pos="11748"/>
          <w:tab w:val="left" w:pos="12227"/>
          <w:tab w:val="left" w:pos="12707"/>
          <w:tab w:val="left" w:pos="13186"/>
          <w:tab w:val="left" w:pos="13666"/>
          <w:tab w:val="left" w:pos="14146"/>
          <w:tab w:val="left" w:pos="14624"/>
          <w:tab w:val="left" w:pos="15104"/>
        </w:tabs>
        <w:autoSpaceDE w:val="0"/>
        <w:autoSpaceDN w:val="0"/>
        <w:adjustRightInd w:val="0"/>
        <w:rPr>
          <w:rFonts w:ascii="Arial" w:hAnsi="Arial" w:cs="Arial"/>
          <w:b/>
          <w:bCs/>
          <w:sz w:val="20"/>
          <w:szCs w:val="20"/>
        </w:rPr>
      </w:pPr>
      <w:r w:rsidRPr="00DA12A0">
        <w:rPr>
          <w:rFonts w:ascii="Arial" w:hAnsi="Arial" w:cs="Arial"/>
          <w:b/>
          <w:bCs/>
          <w:smallCaps/>
          <w:sz w:val="20"/>
          <w:szCs w:val="20"/>
        </w:rPr>
        <w:t>VICTORIA WATSON</w:t>
      </w:r>
      <w:r w:rsidR="005A1B68" w:rsidRPr="00224A9E">
        <w:rPr>
          <w:rFonts w:ascii="Arial" w:hAnsi="Arial" w:cs="Arial"/>
          <w:b/>
          <w:bCs/>
          <w:smallCaps/>
          <w:sz w:val="20"/>
          <w:szCs w:val="20"/>
        </w:rPr>
        <w:t xml:space="preserve">       </w:t>
      </w:r>
      <w:r w:rsidR="00D41ADE" w:rsidRPr="00224A9E">
        <w:rPr>
          <w:rFonts w:ascii="Arial" w:hAnsi="Arial" w:cs="Arial"/>
          <w:b/>
          <w:bCs/>
          <w:sz w:val="20"/>
          <w:szCs w:val="20"/>
        </w:rPr>
        <w:t>6541 Crandall Circle</w:t>
      </w:r>
      <w:r w:rsidR="005A1B68" w:rsidRPr="00224A9E">
        <w:rPr>
          <w:rFonts w:ascii="Arial" w:hAnsi="Arial" w:cs="Arial"/>
          <w:b/>
          <w:bCs/>
          <w:sz w:val="20"/>
          <w:szCs w:val="20"/>
        </w:rPr>
        <w:t xml:space="preserve">       </w:t>
      </w:r>
      <w:r w:rsidR="005A1B68" w:rsidRPr="00224A9E">
        <w:rPr>
          <w:rFonts w:ascii="Arial" w:hAnsi="Arial" w:cs="Arial"/>
          <w:b/>
          <w:sz w:val="20"/>
          <w:szCs w:val="20"/>
        </w:rPr>
        <w:t xml:space="preserve">  </w:t>
      </w:r>
      <w:r w:rsidR="00D41ADE" w:rsidRPr="00224A9E">
        <w:rPr>
          <w:rFonts w:ascii="Arial" w:hAnsi="Arial" w:cs="Arial"/>
          <w:b/>
          <w:bCs/>
          <w:sz w:val="20"/>
          <w:szCs w:val="20"/>
        </w:rPr>
        <w:t>Indianapolis, IN  46260</w:t>
      </w:r>
      <w:r w:rsidR="005A1B68" w:rsidRPr="00224A9E">
        <w:rPr>
          <w:rFonts w:ascii="Arial" w:hAnsi="Arial" w:cs="Arial"/>
          <w:b/>
          <w:bCs/>
          <w:sz w:val="20"/>
          <w:szCs w:val="20"/>
        </w:rPr>
        <w:t xml:space="preserve">          (317) </w:t>
      </w:r>
      <w:r w:rsidR="00B358B5">
        <w:rPr>
          <w:rFonts w:ascii="Arial" w:hAnsi="Arial" w:cs="Arial"/>
          <w:b/>
          <w:bCs/>
          <w:sz w:val="20"/>
          <w:szCs w:val="20"/>
        </w:rPr>
        <w:t>993-8167</w:t>
      </w:r>
    </w:p>
    <w:p w14:paraId="00CCDCA8" w14:textId="77777777" w:rsidR="00DA12A0" w:rsidRDefault="00DA12A0" w:rsidP="00DA12A0">
      <w:pPr>
        <w:widowControl w:val="0"/>
        <w:tabs>
          <w:tab w:val="left" w:pos="239"/>
          <w:tab w:val="left" w:pos="719"/>
          <w:tab w:val="left" w:pos="1198"/>
          <w:tab w:val="left" w:pos="1678"/>
          <w:tab w:val="left" w:pos="2158"/>
          <w:tab w:val="left" w:pos="2636"/>
          <w:tab w:val="left" w:pos="3116"/>
          <w:tab w:val="left" w:pos="3595"/>
          <w:tab w:val="left" w:pos="4075"/>
          <w:tab w:val="left" w:pos="4555"/>
          <w:tab w:val="left" w:pos="5034"/>
          <w:tab w:val="left" w:pos="5514"/>
          <w:tab w:val="left" w:pos="5993"/>
          <w:tab w:val="left" w:pos="6473"/>
          <w:tab w:val="left" w:pos="6953"/>
          <w:tab w:val="left" w:pos="7432"/>
          <w:tab w:val="left" w:pos="7912"/>
          <w:tab w:val="left" w:pos="8390"/>
          <w:tab w:val="left" w:pos="8870"/>
          <w:tab w:val="left" w:pos="9350"/>
          <w:tab w:val="left" w:pos="9829"/>
          <w:tab w:val="left" w:pos="10309"/>
          <w:tab w:val="left" w:pos="10788"/>
          <w:tab w:val="left" w:pos="11268"/>
          <w:tab w:val="left" w:pos="11748"/>
          <w:tab w:val="left" w:pos="12227"/>
          <w:tab w:val="left" w:pos="12707"/>
          <w:tab w:val="left" w:pos="13186"/>
          <w:tab w:val="left" w:pos="13666"/>
          <w:tab w:val="left" w:pos="14146"/>
          <w:tab w:val="left" w:pos="14624"/>
          <w:tab w:val="left" w:pos="15104"/>
        </w:tabs>
        <w:autoSpaceDE w:val="0"/>
        <w:autoSpaceDN w:val="0"/>
        <w:adjustRightInd w:val="0"/>
        <w:jc w:val="both"/>
        <w:rPr>
          <w:rFonts w:ascii="Arial" w:hAnsi="Arial" w:cs="Arial"/>
          <w:b/>
          <w:sz w:val="20"/>
          <w:szCs w:val="20"/>
        </w:rPr>
      </w:pPr>
    </w:p>
    <w:p w14:paraId="4E39C9F5" w14:textId="77777777" w:rsidR="00393E16" w:rsidRPr="00DA12A0" w:rsidRDefault="00D81DC1" w:rsidP="00DA12A0">
      <w:pPr>
        <w:widowControl w:val="0"/>
        <w:tabs>
          <w:tab w:val="left" w:pos="239"/>
          <w:tab w:val="left" w:pos="719"/>
          <w:tab w:val="left" w:pos="1198"/>
          <w:tab w:val="left" w:pos="1678"/>
          <w:tab w:val="left" w:pos="2158"/>
          <w:tab w:val="left" w:pos="2636"/>
          <w:tab w:val="left" w:pos="3116"/>
          <w:tab w:val="left" w:pos="3595"/>
          <w:tab w:val="left" w:pos="4075"/>
          <w:tab w:val="left" w:pos="4555"/>
          <w:tab w:val="left" w:pos="5034"/>
          <w:tab w:val="left" w:pos="5514"/>
          <w:tab w:val="left" w:pos="5993"/>
          <w:tab w:val="left" w:pos="6473"/>
          <w:tab w:val="left" w:pos="6953"/>
          <w:tab w:val="left" w:pos="7432"/>
          <w:tab w:val="left" w:pos="7912"/>
          <w:tab w:val="left" w:pos="8390"/>
          <w:tab w:val="left" w:pos="8870"/>
          <w:tab w:val="left" w:pos="9350"/>
          <w:tab w:val="left" w:pos="9829"/>
          <w:tab w:val="left" w:pos="10309"/>
          <w:tab w:val="left" w:pos="10788"/>
          <w:tab w:val="left" w:pos="11268"/>
          <w:tab w:val="left" w:pos="11748"/>
          <w:tab w:val="left" w:pos="12227"/>
          <w:tab w:val="left" w:pos="12707"/>
          <w:tab w:val="left" w:pos="13186"/>
          <w:tab w:val="left" w:pos="13666"/>
          <w:tab w:val="left" w:pos="14146"/>
          <w:tab w:val="left" w:pos="14624"/>
          <w:tab w:val="left" w:pos="15104"/>
        </w:tabs>
        <w:autoSpaceDE w:val="0"/>
        <w:autoSpaceDN w:val="0"/>
        <w:adjustRightInd w:val="0"/>
        <w:jc w:val="both"/>
        <w:rPr>
          <w:rFonts w:ascii="Arial" w:hAnsi="Arial" w:cs="Arial"/>
          <w:b/>
          <w:sz w:val="22"/>
          <w:szCs w:val="22"/>
        </w:rPr>
      </w:pPr>
      <w:r w:rsidRPr="00DA12A0">
        <w:rPr>
          <w:rFonts w:ascii="Arial" w:hAnsi="Arial" w:cs="Arial"/>
          <w:b/>
          <w:bCs/>
          <w:smallCaps/>
          <w:sz w:val="22"/>
          <w:szCs w:val="22"/>
        </w:rPr>
        <w:t>Employment</w:t>
      </w:r>
    </w:p>
    <w:p w14:paraId="1A05AD4D" w14:textId="77777777" w:rsidR="003F7D65" w:rsidRDefault="003F7D65"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b/>
          <w:bCs/>
          <w:sz w:val="20"/>
          <w:szCs w:val="20"/>
        </w:rPr>
      </w:pPr>
    </w:p>
    <w:p w14:paraId="66D61420" w14:textId="77777777" w:rsidR="003F7D65" w:rsidRPr="003F7D65" w:rsidRDefault="00DA12A0"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b/>
          <w:sz w:val="20"/>
          <w:szCs w:val="20"/>
        </w:rPr>
        <w:t>N</w:t>
      </w:r>
      <w:r w:rsidR="003F7D65">
        <w:rPr>
          <w:b/>
          <w:sz w:val="20"/>
          <w:szCs w:val="20"/>
        </w:rPr>
        <w:t>ationstar Mortgage/Aurora Bank FSB</w:t>
      </w:r>
      <w:r w:rsidR="003F7D65">
        <w:rPr>
          <w:b/>
          <w:sz w:val="20"/>
          <w:szCs w:val="20"/>
        </w:rPr>
        <w:tab/>
        <w:t xml:space="preserve"> </w:t>
      </w:r>
      <w:r w:rsidR="003F7D65">
        <w:rPr>
          <w:b/>
          <w:sz w:val="20"/>
          <w:szCs w:val="20"/>
        </w:rPr>
        <w:tab/>
      </w:r>
      <w:r w:rsidR="00CB116A">
        <w:rPr>
          <w:sz w:val="20"/>
          <w:szCs w:val="20"/>
        </w:rPr>
        <w:t xml:space="preserve">         (7/2012-1/2013</w:t>
      </w:r>
      <w:r w:rsidR="003F7D65" w:rsidRPr="003F7D65">
        <w:rPr>
          <w:sz w:val="20"/>
          <w:szCs w:val="20"/>
        </w:rPr>
        <w:t>)</w:t>
      </w:r>
    </w:p>
    <w:p w14:paraId="3DCEEF75" w14:textId="77777777" w:rsidR="003F7D65" w:rsidRDefault="003F7D65" w:rsidP="003F7D65">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sz w:val="20"/>
          <w:szCs w:val="20"/>
        </w:rPr>
        <w:t>5920 Castleway West Drive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Indianapolis, IN</w:t>
      </w:r>
    </w:p>
    <w:p w14:paraId="46C5418E" w14:textId="77777777" w:rsidR="003F7D65" w:rsidRDefault="003F7D65" w:rsidP="003F7D65">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sz w:val="20"/>
          <w:szCs w:val="20"/>
        </w:rPr>
        <w:t>(317) 806-7072</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870CD90" w14:textId="77777777" w:rsidR="003F7D65" w:rsidRPr="00414D9E" w:rsidRDefault="003F7D65" w:rsidP="003F7D65">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b/>
          <w:i/>
          <w:sz w:val="20"/>
          <w:szCs w:val="20"/>
        </w:rPr>
      </w:pPr>
      <w:r w:rsidRPr="00414D9E">
        <w:rPr>
          <w:b/>
          <w:i/>
          <w:sz w:val="20"/>
          <w:szCs w:val="20"/>
        </w:rPr>
        <w:t>Foreclosure Specialist</w:t>
      </w:r>
    </w:p>
    <w:p w14:paraId="3A8AD325" w14:textId="77777777" w:rsidR="003F7D65" w:rsidRDefault="003F7D65" w:rsidP="003F7D65">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sz w:val="20"/>
          <w:szCs w:val="20"/>
        </w:rPr>
        <w:t>Process post referral foreclosures for Attorneys to assure that the Foreclosure process are completed in a timely manner according to various state guidelines. Constant Attorney contact and monitor files daily for errors and updates during the Foreclosure process. Perform Title,</w:t>
      </w:r>
      <w:r w:rsidR="00B6365D">
        <w:rPr>
          <w:sz w:val="20"/>
          <w:szCs w:val="20"/>
        </w:rPr>
        <w:t xml:space="preserve"> 1</w:t>
      </w:r>
      <w:r w:rsidR="00B6365D" w:rsidRPr="00B6365D">
        <w:rPr>
          <w:sz w:val="20"/>
          <w:szCs w:val="20"/>
          <w:vertAlign w:val="superscript"/>
        </w:rPr>
        <w:t>st</w:t>
      </w:r>
      <w:r w:rsidR="00B6365D">
        <w:rPr>
          <w:sz w:val="20"/>
          <w:szCs w:val="20"/>
        </w:rPr>
        <w:t xml:space="preserve"> Legal/Complaint, Judgment and Document r</w:t>
      </w:r>
      <w:r w:rsidR="00435D72">
        <w:rPr>
          <w:sz w:val="20"/>
          <w:szCs w:val="20"/>
        </w:rPr>
        <w:t>eview</w:t>
      </w:r>
      <w:r>
        <w:rPr>
          <w:sz w:val="20"/>
          <w:szCs w:val="20"/>
        </w:rPr>
        <w:t xml:space="preserve">. </w:t>
      </w:r>
    </w:p>
    <w:p w14:paraId="7AD3175E" w14:textId="77777777" w:rsidR="003F7D65" w:rsidRDefault="003F7D65"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b/>
          <w:sz w:val="20"/>
          <w:szCs w:val="20"/>
        </w:rPr>
      </w:pPr>
    </w:p>
    <w:p w14:paraId="0F3464B1" w14:textId="77777777" w:rsidR="00D41ADE" w:rsidRDefault="00D41ADE"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sidRPr="00B1658B">
        <w:rPr>
          <w:b/>
          <w:sz w:val="20"/>
          <w:szCs w:val="20"/>
        </w:rPr>
        <w:t>Aurora Bank FSB</w:t>
      </w:r>
      <w:r w:rsidR="00B1658B" w:rsidRPr="00B1658B">
        <w:rPr>
          <w:b/>
          <w:sz w:val="20"/>
          <w:szCs w:val="20"/>
        </w:rPr>
        <w:t>/The National Firm</w:t>
      </w:r>
      <w:r w:rsidR="00B1658B">
        <w:rPr>
          <w:sz w:val="20"/>
          <w:szCs w:val="20"/>
        </w:rPr>
        <w:tab/>
      </w:r>
      <w:r w:rsidR="00B1658B">
        <w:rPr>
          <w:sz w:val="20"/>
          <w:szCs w:val="20"/>
        </w:rPr>
        <w:tab/>
      </w:r>
      <w:r w:rsidR="00B1658B">
        <w:rPr>
          <w:sz w:val="20"/>
          <w:szCs w:val="20"/>
        </w:rPr>
        <w:tab/>
      </w:r>
      <w:r w:rsidR="00B1658B">
        <w:rPr>
          <w:sz w:val="20"/>
          <w:szCs w:val="20"/>
        </w:rPr>
        <w:tab/>
        <w:t xml:space="preserve"> (7/2008</w:t>
      </w:r>
      <w:r>
        <w:rPr>
          <w:sz w:val="20"/>
          <w:szCs w:val="20"/>
        </w:rPr>
        <w:t xml:space="preserve">- </w:t>
      </w:r>
      <w:r w:rsidR="00BD058F">
        <w:rPr>
          <w:sz w:val="20"/>
          <w:szCs w:val="20"/>
        </w:rPr>
        <w:t>7/2012</w:t>
      </w:r>
      <w:r>
        <w:rPr>
          <w:sz w:val="20"/>
          <w:szCs w:val="20"/>
        </w:rPr>
        <w:t>)</w:t>
      </w:r>
    </w:p>
    <w:p w14:paraId="6807915F" w14:textId="77777777" w:rsidR="00D41ADE" w:rsidRDefault="00D41ADE"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sz w:val="20"/>
          <w:szCs w:val="20"/>
        </w:rPr>
        <w:t>5920 Castleway West Drive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Indianapolis, IN</w:t>
      </w:r>
    </w:p>
    <w:p w14:paraId="0560D6C3" w14:textId="77777777" w:rsidR="00D41ADE" w:rsidRDefault="00D41ADE"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sz w:val="20"/>
          <w:szCs w:val="20"/>
        </w:rPr>
        <w:t>(317) 572-2495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6F1BA3DF" w14:textId="77777777" w:rsidR="00D41ADE" w:rsidRPr="00414D9E" w:rsidRDefault="00D41ADE" w:rsidP="00D41ADE">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b/>
          <w:i/>
          <w:sz w:val="20"/>
          <w:szCs w:val="20"/>
        </w:rPr>
      </w:pPr>
      <w:r w:rsidRPr="00414D9E">
        <w:rPr>
          <w:b/>
          <w:i/>
          <w:sz w:val="20"/>
          <w:szCs w:val="20"/>
        </w:rPr>
        <w:t>Foreclosure Specialist</w:t>
      </w:r>
    </w:p>
    <w:p w14:paraId="126A8239" w14:textId="77777777" w:rsidR="00393E16" w:rsidRDefault="00D41ADE" w:rsidP="00B1658B">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r>
        <w:rPr>
          <w:sz w:val="20"/>
          <w:szCs w:val="20"/>
        </w:rPr>
        <w:t>Process post referral foreclosures for Attorneys to assure that the Foreclosure process are completed in a timely manner</w:t>
      </w:r>
      <w:r w:rsidR="00DF3019">
        <w:rPr>
          <w:sz w:val="20"/>
          <w:szCs w:val="20"/>
        </w:rPr>
        <w:t xml:space="preserve"> according to various state guidelines</w:t>
      </w:r>
      <w:r>
        <w:rPr>
          <w:sz w:val="20"/>
          <w:szCs w:val="20"/>
        </w:rPr>
        <w:t xml:space="preserve">. Constant Attorney contact and monitor files daily for errors and updates during the Foreclosure process. </w:t>
      </w:r>
      <w:r w:rsidR="00E95799">
        <w:rPr>
          <w:sz w:val="20"/>
          <w:szCs w:val="20"/>
        </w:rPr>
        <w:t>Perform Title, 1</w:t>
      </w:r>
      <w:r w:rsidR="00E95799" w:rsidRPr="00E95799">
        <w:rPr>
          <w:sz w:val="20"/>
          <w:szCs w:val="20"/>
          <w:vertAlign w:val="superscript"/>
        </w:rPr>
        <w:t>st</w:t>
      </w:r>
      <w:r w:rsidR="00E95799">
        <w:rPr>
          <w:sz w:val="20"/>
          <w:szCs w:val="20"/>
        </w:rPr>
        <w:t xml:space="preserve"> Legal/Compla</w:t>
      </w:r>
      <w:r w:rsidR="00B6365D">
        <w:rPr>
          <w:sz w:val="20"/>
          <w:szCs w:val="20"/>
        </w:rPr>
        <w:t>int</w:t>
      </w:r>
      <w:r w:rsidR="00AD5E5F">
        <w:rPr>
          <w:sz w:val="20"/>
          <w:szCs w:val="20"/>
        </w:rPr>
        <w:t>, Judgment and</w:t>
      </w:r>
      <w:r w:rsidR="00B6365D">
        <w:rPr>
          <w:sz w:val="20"/>
          <w:szCs w:val="20"/>
        </w:rPr>
        <w:t xml:space="preserve"> Document </w:t>
      </w:r>
      <w:r w:rsidR="00E95799">
        <w:rPr>
          <w:sz w:val="20"/>
          <w:szCs w:val="20"/>
        </w:rPr>
        <w:t xml:space="preserve">review. </w:t>
      </w:r>
    </w:p>
    <w:p w14:paraId="1B1280E1" w14:textId="77777777" w:rsidR="00435D72" w:rsidRDefault="00435D72" w:rsidP="00B1658B">
      <w:pPr>
        <w:widowControl w:val="0"/>
        <w:tabs>
          <w:tab w:val="left" w:pos="355"/>
          <w:tab w:val="left" w:pos="835"/>
          <w:tab w:val="left" w:pos="1315"/>
          <w:tab w:val="left" w:pos="1794"/>
          <w:tab w:val="left" w:pos="2274"/>
          <w:tab w:val="left" w:pos="2753"/>
          <w:tab w:val="left" w:pos="3233"/>
          <w:tab w:val="left" w:pos="3713"/>
          <w:tab w:val="left" w:pos="4192"/>
          <w:tab w:val="left" w:pos="4672"/>
          <w:tab w:val="left" w:pos="5150"/>
          <w:tab w:val="left" w:pos="5630"/>
          <w:tab w:val="left" w:pos="6110"/>
          <w:tab w:val="left" w:pos="6589"/>
          <w:tab w:val="left" w:pos="7069"/>
          <w:tab w:val="left" w:pos="7548"/>
          <w:tab w:val="left" w:pos="8028"/>
          <w:tab w:val="left" w:pos="8508"/>
          <w:tab w:val="left" w:pos="8987"/>
          <w:tab w:val="left" w:pos="9467"/>
          <w:tab w:val="left" w:pos="9946"/>
          <w:tab w:val="left" w:pos="10426"/>
          <w:tab w:val="left" w:pos="10906"/>
          <w:tab w:val="left" w:pos="11384"/>
          <w:tab w:val="left" w:pos="11864"/>
          <w:tab w:val="left" w:pos="12343"/>
          <w:tab w:val="left" w:pos="12823"/>
          <w:tab w:val="left" w:pos="13303"/>
          <w:tab w:val="left" w:pos="13782"/>
          <w:tab w:val="left" w:pos="14262"/>
          <w:tab w:val="left" w:pos="14741"/>
        </w:tabs>
        <w:autoSpaceDE w:val="0"/>
        <w:autoSpaceDN w:val="0"/>
        <w:adjustRightInd w:val="0"/>
        <w:jc w:val="both"/>
        <w:rPr>
          <w:sz w:val="20"/>
          <w:szCs w:val="20"/>
        </w:rPr>
      </w:pPr>
    </w:p>
    <w:p w14:paraId="2FE6E5BF"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4793" w:hanging="4793"/>
        <w:jc w:val="both"/>
        <w:rPr>
          <w:sz w:val="20"/>
          <w:szCs w:val="20"/>
        </w:rPr>
      </w:pPr>
      <w:r w:rsidRPr="00B1658B">
        <w:rPr>
          <w:b/>
          <w:sz w:val="20"/>
          <w:szCs w:val="20"/>
        </w:rPr>
        <w:t xml:space="preserve">Goodwill Industries of Northeast Iowa, </w:t>
      </w:r>
      <w:r w:rsidR="00414D9E" w:rsidRPr="00B1658B">
        <w:rPr>
          <w:b/>
          <w:sz w:val="20"/>
          <w:szCs w:val="20"/>
        </w:rPr>
        <w:t>Inc.</w:t>
      </w:r>
      <w:r>
        <w:rPr>
          <w:sz w:val="20"/>
          <w:szCs w:val="20"/>
        </w:rPr>
        <w:tab/>
      </w:r>
      <w:r>
        <w:rPr>
          <w:sz w:val="20"/>
          <w:szCs w:val="20"/>
        </w:rPr>
        <w:tab/>
      </w:r>
      <w:r>
        <w:rPr>
          <w:sz w:val="20"/>
          <w:szCs w:val="20"/>
        </w:rPr>
        <w:tab/>
        <w:t>(12/2006-</w:t>
      </w:r>
      <w:r w:rsidR="005F5893">
        <w:rPr>
          <w:sz w:val="20"/>
          <w:szCs w:val="20"/>
        </w:rPr>
        <w:t>5/2008</w:t>
      </w:r>
      <w:r>
        <w:rPr>
          <w:sz w:val="20"/>
          <w:szCs w:val="20"/>
        </w:rPr>
        <w:t>)</w:t>
      </w:r>
    </w:p>
    <w:p w14:paraId="48089818"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4793" w:hanging="4793"/>
        <w:jc w:val="both"/>
        <w:rPr>
          <w:sz w:val="20"/>
          <w:szCs w:val="20"/>
        </w:rPr>
      </w:pPr>
      <w:r>
        <w:rPr>
          <w:sz w:val="20"/>
          <w:szCs w:val="20"/>
        </w:rPr>
        <w:t>2640 Falls Avenue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Waterloo, IA</w:t>
      </w:r>
    </w:p>
    <w:p w14:paraId="0CBFA40B"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4793" w:hanging="4793"/>
        <w:jc w:val="both"/>
        <w:rPr>
          <w:sz w:val="20"/>
          <w:szCs w:val="20"/>
        </w:rPr>
      </w:pPr>
      <w:r>
        <w:rPr>
          <w:sz w:val="20"/>
          <w:szCs w:val="20"/>
        </w:rPr>
        <w:t>(319)234-4626</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p>
    <w:p w14:paraId="2F04ECE0" w14:textId="77777777" w:rsidR="00D81DC1" w:rsidRPr="00414D9E"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b/>
          <w:sz w:val="20"/>
          <w:szCs w:val="20"/>
        </w:rPr>
      </w:pPr>
      <w:r w:rsidRPr="00414D9E">
        <w:rPr>
          <w:b/>
          <w:i/>
          <w:iCs/>
          <w:sz w:val="20"/>
          <w:szCs w:val="20"/>
        </w:rPr>
        <w:t>Part-time Community Trainer</w:t>
      </w:r>
    </w:p>
    <w:p w14:paraId="6B000DA9"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Train, supervise and prepare persons with disabilities to work in the community.</w:t>
      </w:r>
    </w:p>
    <w:p w14:paraId="7C1906C0"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p>
    <w:p w14:paraId="6724E56A" w14:textId="77777777" w:rsidR="00D81DC1" w:rsidRDefault="00DA12A0">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4793" w:hanging="4793"/>
        <w:jc w:val="both"/>
        <w:rPr>
          <w:sz w:val="20"/>
          <w:szCs w:val="20"/>
        </w:rPr>
      </w:pPr>
      <w:r>
        <w:rPr>
          <w:b/>
          <w:sz w:val="20"/>
          <w:szCs w:val="20"/>
        </w:rPr>
        <w:t>First American Field Services</w:t>
      </w:r>
      <w:r w:rsidR="00B1658B" w:rsidRPr="00B1658B">
        <w:rPr>
          <w:b/>
          <w:sz w:val="20"/>
          <w:szCs w:val="20"/>
        </w:rPr>
        <w:t>/Manpower</w:t>
      </w:r>
      <w:r w:rsidR="00B1658B">
        <w:rPr>
          <w:sz w:val="20"/>
          <w:szCs w:val="20"/>
        </w:rPr>
        <w:t xml:space="preserve">    </w:t>
      </w:r>
      <w:r>
        <w:rPr>
          <w:sz w:val="20"/>
          <w:szCs w:val="20"/>
        </w:rPr>
        <w:t xml:space="preserve">          </w:t>
      </w:r>
      <w:r w:rsidR="00B1658B">
        <w:rPr>
          <w:sz w:val="20"/>
          <w:szCs w:val="20"/>
        </w:rPr>
        <w:t xml:space="preserve">  </w:t>
      </w:r>
      <w:r w:rsidR="00B1658B">
        <w:rPr>
          <w:sz w:val="20"/>
          <w:szCs w:val="20"/>
        </w:rPr>
        <w:tab/>
        <w:t>(5</w:t>
      </w:r>
      <w:r w:rsidR="00D81DC1">
        <w:rPr>
          <w:sz w:val="20"/>
          <w:szCs w:val="20"/>
        </w:rPr>
        <w:t>/2004-</w:t>
      </w:r>
      <w:r w:rsidR="00AB7691">
        <w:rPr>
          <w:sz w:val="20"/>
          <w:szCs w:val="20"/>
        </w:rPr>
        <w:t>5/2008</w:t>
      </w:r>
      <w:r w:rsidR="00D81DC1">
        <w:rPr>
          <w:sz w:val="20"/>
          <w:szCs w:val="20"/>
        </w:rPr>
        <w:t>)</w:t>
      </w:r>
    </w:p>
    <w:p w14:paraId="0D82027B" w14:textId="77777777" w:rsidR="00D81DC1" w:rsidRDefault="00B1658B">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4793" w:hanging="4793"/>
        <w:jc w:val="both"/>
        <w:rPr>
          <w:sz w:val="20"/>
          <w:szCs w:val="20"/>
        </w:rPr>
      </w:pPr>
      <w:r>
        <w:rPr>
          <w:sz w:val="20"/>
          <w:szCs w:val="20"/>
        </w:rPr>
        <w:t>(GMAC Mortgage)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81DC1">
        <w:rPr>
          <w:sz w:val="20"/>
          <w:szCs w:val="20"/>
        </w:rPr>
        <w:t xml:space="preserve">    Waterloo, IA</w:t>
      </w:r>
    </w:p>
    <w:p w14:paraId="4FA5DC89"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(319) 236-4749</w:t>
      </w:r>
    </w:p>
    <w:p w14:paraId="290A41EC"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4793" w:hanging="4793"/>
        <w:jc w:val="both"/>
        <w:rPr>
          <w:sz w:val="20"/>
          <w:szCs w:val="20"/>
        </w:rPr>
      </w:pPr>
      <w:r>
        <w:rPr>
          <w:sz w:val="20"/>
          <w:szCs w:val="20"/>
        </w:rPr>
        <w:t>3451 Hammond Avenue</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98FBF86" w14:textId="77777777" w:rsidR="00D81DC1" w:rsidRPr="00414D9E"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b/>
          <w:sz w:val="20"/>
          <w:szCs w:val="20"/>
        </w:rPr>
      </w:pPr>
      <w:r w:rsidRPr="00414D9E">
        <w:rPr>
          <w:b/>
          <w:i/>
          <w:iCs/>
          <w:sz w:val="20"/>
          <w:szCs w:val="20"/>
        </w:rPr>
        <w:t xml:space="preserve">Mortgage Default Services </w:t>
      </w:r>
      <w:r w:rsidR="00414D9E" w:rsidRPr="00414D9E">
        <w:rPr>
          <w:b/>
          <w:i/>
          <w:iCs/>
          <w:sz w:val="20"/>
          <w:szCs w:val="20"/>
        </w:rPr>
        <w:t xml:space="preserve">Property </w:t>
      </w:r>
      <w:r w:rsidRPr="00414D9E">
        <w:rPr>
          <w:b/>
          <w:i/>
          <w:iCs/>
          <w:sz w:val="20"/>
          <w:szCs w:val="20"/>
        </w:rPr>
        <w:t>Preservation Specialist</w:t>
      </w:r>
    </w:p>
    <w:p w14:paraId="6AB3216A" w14:textId="77777777" w:rsidR="00DA12A0"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 xml:space="preserve">Assure that vacant properties are maintained and kept up to code so that no violations or liens will be placed on them before foreclosure sale. Work extensively monitoring properties and placing work orders to keep in compliance with HUD regulations. </w:t>
      </w:r>
      <w:r w:rsidR="00DA12A0">
        <w:rPr>
          <w:sz w:val="20"/>
          <w:szCs w:val="20"/>
        </w:rPr>
        <w:t>R</w:t>
      </w:r>
      <w:r>
        <w:rPr>
          <w:sz w:val="20"/>
          <w:szCs w:val="20"/>
        </w:rPr>
        <w:t xml:space="preserve">esponsible for 17 states with approximately </w:t>
      </w:r>
      <w:r w:rsidR="00A60FA0">
        <w:rPr>
          <w:sz w:val="20"/>
          <w:szCs w:val="20"/>
        </w:rPr>
        <w:t>4</w:t>
      </w:r>
      <w:r>
        <w:rPr>
          <w:sz w:val="20"/>
          <w:szCs w:val="20"/>
        </w:rPr>
        <w:t>00 FHA properties while in default and in pre-foreclosure sale</w:t>
      </w:r>
    </w:p>
    <w:p w14:paraId="7515C003"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w:t>
      </w:r>
    </w:p>
    <w:p w14:paraId="5E74317E" w14:textId="77777777" w:rsidR="00D81DC1" w:rsidRDefault="00DA12A0">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5272" w:hanging="5272"/>
        <w:jc w:val="both"/>
        <w:rPr>
          <w:sz w:val="20"/>
          <w:szCs w:val="20"/>
        </w:rPr>
      </w:pPr>
      <w:r>
        <w:rPr>
          <w:b/>
          <w:smallCaps/>
          <w:sz w:val="20"/>
          <w:szCs w:val="20"/>
        </w:rPr>
        <w:t>Heartland financial Services</w:t>
      </w:r>
      <w:r w:rsidR="00D81DC1" w:rsidRPr="00B1658B">
        <w:rPr>
          <w:b/>
          <w:smallCaps/>
          <w:sz w:val="20"/>
          <w:szCs w:val="20"/>
        </w:rPr>
        <w:t xml:space="preserve">, </w:t>
      </w:r>
      <w:r w:rsidR="00414D9E" w:rsidRPr="00B1658B">
        <w:rPr>
          <w:b/>
          <w:smallCaps/>
          <w:sz w:val="20"/>
          <w:szCs w:val="20"/>
        </w:rPr>
        <w:t>Ltd.</w:t>
      </w:r>
      <w:r w:rsidR="00D81DC1">
        <w:rPr>
          <w:smallCaps/>
          <w:sz w:val="20"/>
          <w:szCs w:val="20"/>
        </w:rPr>
        <w:tab/>
      </w:r>
      <w:r w:rsidR="00D81DC1">
        <w:rPr>
          <w:smallCaps/>
          <w:sz w:val="20"/>
          <w:szCs w:val="20"/>
        </w:rPr>
        <w:tab/>
      </w:r>
      <w:r w:rsidR="00D81DC1">
        <w:rPr>
          <w:smallCaps/>
          <w:sz w:val="20"/>
          <w:szCs w:val="20"/>
        </w:rPr>
        <w:tab/>
      </w:r>
      <w:r w:rsidR="00D81DC1">
        <w:rPr>
          <w:smallCaps/>
          <w:sz w:val="20"/>
          <w:szCs w:val="20"/>
        </w:rPr>
        <w:tab/>
        <w:t xml:space="preserve">  (2/2002-5/2004)</w:t>
      </w:r>
    </w:p>
    <w:p w14:paraId="2A9B9919"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5272" w:hanging="5272"/>
        <w:jc w:val="both"/>
        <w:rPr>
          <w:sz w:val="20"/>
          <w:szCs w:val="20"/>
        </w:rPr>
      </w:pPr>
      <w:r>
        <w:rPr>
          <w:sz w:val="20"/>
          <w:szCs w:val="20"/>
        </w:rPr>
        <w:t>2310 Falls Avenue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i/>
          <w:iCs/>
          <w:sz w:val="20"/>
          <w:szCs w:val="20"/>
        </w:rPr>
        <w:t>Waterloo, Iowa</w:t>
      </w:r>
    </w:p>
    <w:p w14:paraId="2E4D2442"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(319)</w:t>
      </w:r>
      <w:r w:rsidR="00621A63">
        <w:rPr>
          <w:sz w:val="20"/>
          <w:szCs w:val="20"/>
        </w:rPr>
        <w:t xml:space="preserve"> </w:t>
      </w:r>
      <w:r>
        <w:rPr>
          <w:sz w:val="20"/>
          <w:szCs w:val="20"/>
        </w:rPr>
        <w:t>833-2031</w:t>
      </w:r>
    </w:p>
    <w:p w14:paraId="6074B916" w14:textId="77777777" w:rsidR="00D81DC1" w:rsidRPr="00414D9E"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5272" w:hanging="5272"/>
        <w:jc w:val="both"/>
        <w:rPr>
          <w:b/>
          <w:i/>
          <w:iCs/>
          <w:sz w:val="20"/>
          <w:szCs w:val="20"/>
        </w:rPr>
      </w:pPr>
      <w:r w:rsidRPr="00414D9E">
        <w:rPr>
          <w:b/>
          <w:i/>
          <w:iCs/>
          <w:sz w:val="20"/>
          <w:szCs w:val="20"/>
        </w:rPr>
        <w:t>Office Manager</w:t>
      </w:r>
      <w:r w:rsidRPr="00414D9E">
        <w:rPr>
          <w:b/>
          <w:i/>
          <w:iCs/>
          <w:sz w:val="20"/>
          <w:szCs w:val="20"/>
        </w:rPr>
        <w:tab/>
      </w:r>
      <w:r w:rsidRPr="00414D9E">
        <w:rPr>
          <w:b/>
          <w:i/>
          <w:iCs/>
          <w:sz w:val="20"/>
          <w:szCs w:val="20"/>
        </w:rPr>
        <w:tab/>
      </w:r>
      <w:r w:rsidRPr="00414D9E">
        <w:rPr>
          <w:b/>
          <w:i/>
          <w:iCs/>
          <w:sz w:val="20"/>
          <w:szCs w:val="20"/>
        </w:rPr>
        <w:tab/>
      </w:r>
      <w:r w:rsidRPr="00414D9E">
        <w:rPr>
          <w:b/>
          <w:i/>
          <w:iCs/>
          <w:sz w:val="20"/>
          <w:szCs w:val="20"/>
        </w:rPr>
        <w:tab/>
      </w:r>
      <w:r w:rsidRPr="00414D9E">
        <w:rPr>
          <w:b/>
          <w:i/>
          <w:iCs/>
          <w:sz w:val="20"/>
          <w:szCs w:val="20"/>
        </w:rPr>
        <w:tab/>
      </w:r>
      <w:r w:rsidRPr="00414D9E">
        <w:rPr>
          <w:b/>
          <w:i/>
          <w:iCs/>
          <w:sz w:val="20"/>
          <w:szCs w:val="20"/>
        </w:rPr>
        <w:tab/>
      </w:r>
      <w:r w:rsidRPr="00414D9E">
        <w:rPr>
          <w:b/>
          <w:i/>
          <w:iCs/>
          <w:sz w:val="20"/>
          <w:szCs w:val="20"/>
        </w:rPr>
        <w:tab/>
      </w:r>
      <w:r w:rsidRPr="00414D9E">
        <w:rPr>
          <w:b/>
          <w:i/>
          <w:iCs/>
          <w:sz w:val="20"/>
          <w:szCs w:val="20"/>
        </w:rPr>
        <w:tab/>
      </w:r>
      <w:r w:rsidRPr="00414D9E">
        <w:rPr>
          <w:b/>
          <w:i/>
          <w:iCs/>
          <w:sz w:val="20"/>
          <w:szCs w:val="20"/>
        </w:rPr>
        <w:tab/>
      </w:r>
    </w:p>
    <w:p w14:paraId="78ED7B46"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Payroll, Accounts Receivable, Accounts Payable</w:t>
      </w:r>
      <w:r w:rsidR="00B1658B">
        <w:rPr>
          <w:sz w:val="20"/>
          <w:szCs w:val="20"/>
        </w:rPr>
        <w:t>, answer phones, process life insurance paperwork. Very strong customer service. Interaction with several life insurance companies obtaining information for and regarding clients. Submitted paperwork for Agents to obtain credits for classes attended to keep their licenses updated. Filing</w:t>
      </w:r>
      <w:r w:rsidR="00414D9E">
        <w:rPr>
          <w:sz w:val="20"/>
          <w:szCs w:val="20"/>
        </w:rPr>
        <w:t>, extensive computer work updating client information, typing letters and Agent licensing paperwork.</w:t>
      </w:r>
    </w:p>
    <w:p w14:paraId="499F170D" w14:textId="77777777" w:rsidR="00AD5E5F" w:rsidRDefault="00AD5E5F">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p>
    <w:p w14:paraId="774439D7" w14:textId="77777777" w:rsidR="00AD5E5F" w:rsidRDefault="00AD5E5F">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sidRPr="00AD5E5F">
        <w:rPr>
          <w:b/>
          <w:sz w:val="20"/>
          <w:szCs w:val="20"/>
        </w:rPr>
        <w:t>XEROX BUSINESS SERVICES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(2/1998-11/2001)</w:t>
      </w:r>
    </w:p>
    <w:p w14:paraId="0F6BF16F" w14:textId="77777777" w:rsidR="00AD5E5F" w:rsidRDefault="00AD5E5F">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Keystone at the Crossing</w:t>
      </w:r>
    </w:p>
    <w:p w14:paraId="3B19DA69" w14:textId="77777777" w:rsidR="00AD5E5F" w:rsidRDefault="00AD5E5F">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Indianapolis, IN</w:t>
      </w:r>
    </w:p>
    <w:p w14:paraId="69DCB2A0" w14:textId="77777777" w:rsidR="00AD5E5F" w:rsidRDefault="00AD5E5F">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b/>
          <w:sz w:val="20"/>
          <w:szCs w:val="20"/>
        </w:rPr>
      </w:pPr>
      <w:r w:rsidRPr="00AD5E5F">
        <w:rPr>
          <w:b/>
          <w:sz w:val="20"/>
          <w:szCs w:val="20"/>
        </w:rPr>
        <w:t>Account Associate/On Site Manager</w:t>
      </w:r>
    </w:p>
    <w:p w14:paraId="52BDA513" w14:textId="77777777" w:rsidR="00AD5E5F" w:rsidRPr="00AD5E5F" w:rsidRDefault="00AD5E5F">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 xml:space="preserve">Contract position. Operated copy center performing printing and copying utilizing various Xerox equipment. Performed routine machine maintenance. Finishing services also provided including but not limited to wire-o-binding, cutting, padding, preparing company manuals and color copier operation. Provided customer service along with training new and temporary employees. Monthly billing. Extensive customer service. </w:t>
      </w:r>
    </w:p>
    <w:p w14:paraId="5072BAE5"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p>
    <w:p w14:paraId="5C78B9BB" w14:textId="77777777" w:rsidR="00B1658B"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sidRPr="00B1658B">
        <w:rPr>
          <w:b/>
          <w:sz w:val="20"/>
          <w:szCs w:val="20"/>
        </w:rPr>
        <w:t>SKILLS:</w:t>
      </w:r>
      <w:r w:rsidR="00B1658B">
        <w:rPr>
          <w:sz w:val="20"/>
          <w:szCs w:val="20"/>
        </w:rPr>
        <w:t xml:space="preserve"> </w:t>
      </w:r>
      <w:r w:rsidR="004775EC" w:rsidRPr="004775EC">
        <w:rPr>
          <w:sz w:val="20"/>
          <w:szCs w:val="20"/>
        </w:rPr>
        <w:t xml:space="preserve">I have an extensive customer service background.  Ability to reason, make good sound judgments, </w:t>
      </w:r>
      <w:r w:rsidR="008F3751">
        <w:rPr>
          <w:sz w:val="20"/>
          <w:szCs w:val="20"/>
        </w:rPr>
        <w:t xml:space="preserve"> pay attention to detail, strong communication skills, oral and written, </w:t>
      </w:r>
      <w:r w:rsidR="004775EC" w:rsidRPr="004775EC">
        <w:rPr>
          <w:sz w:val="20"/>
          <w:szCs w:val="20"/>
        </w:rPr>
        <w:t xml:space="preserve">computer, typing and data entry skills, ability to </w:t>
      </w:r>
      <w:r w:rsidR="004775EC" w:rsidRPr="004775EC">
        <w:rPr>
          <w:sz w:val="20"/>
          <w:szCs w:val="20"/>
        </w:rPr>
        <w:lastRenderedPageBreak/>
        <w:t>meet deadlines along wit</w:t>
      </w:r>
      <w:r w:rsidR="008F3751">
        <w:rPr>
          <w:sz w:val="20"/>
          <w:szCs w:val="20"/>
        </w:rPr>
        <w:t>h multi-tasking skills I am eag</w:t>
      </w:r>
      <w:r w:rsidR="004775EC" w:rsidRPr="004775EC">
        <w:rPr>
          <w:sz w:val="20"/>
          <w:szCs w:val="20"/>
        </w:rPr>
        <w:t>er to expand my knowledge.</w:t>
      </w:r>
    </w:p>
    <w:p w14:paraId="1E7A3345" w14:textId="77777777" w:rsidR="00DA12A0" w:rsidRDefault="00DA12A0">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p>
    <w:p w14:paraId="510DACF7" w14:textId="77777777" w:rsidR="003F7D65" w:rsidRPr="00DA12A0" w:rsidRDefault="003F7D65" w:rsidP="003F7D65">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sidRPr="00B1658B">
        <w:rPr>
          <w:b/>
          <w:sz w:val="20"/>
          <w:szCs w:val="20"/>
        </w:rPr>
        <w:t>REFERENCES</w:t>
      </w:r>
      <w:r w:rsidR="004775EC">
        <w:rPr>
          <w:b/>
          <w:sz w:val="20"/>
          <w:szCs w:val="20"/>
        </w:rPr>
        <w:t xml:space="preserve"> FOLLOW</w:t>
      </w:r>
      <w:r w:rsidRPr="00B1658B">
        <w:rPr>
          <w:b/>
          <w:sz w:val="20"/>
          <w:szCs w:val="20"/>
        </w:rPr>
        <w:t>:</w:t>
      </w:r>
    </w:p>
    <w:p w14:paraId="14B163D6" w14:textId="77777777" w:rsidR="003F7D65" w:rsidRDefault="003F7D65" w:rsidP="003F7D65">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p>
    <w:p w14:paraId="744FD5FE" w14:textId="77777777" w:rsidR="003F7D65" w:rsidRDefault="003F7D65" w:rsidP="003F7D65">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Chad Winkler</w:t>
      </w:r>
      <w:r>
        <w:rPr>
          <w:sz w:val="20"/>
          <w:szCs w:val="20"/>
        </w:rPr>
        <w:tab/>
      </w:r>
      <w:r>
        <w:rPr>
          <w:sz w:val="20"/>
          <w:szCs w:val="20"/>
        </w:rPr>
        <w:tab/>
        <w:t>Cash Credit</w:t>
      </w:r>
      <w:r>
        <w:rPr>
          <w:sz w:val="20"/>
          <w:szCs w:val="20"/>
        </w:rPr>
        <w:tab/>
        <w:t xml:space="preserve">           </w:t>
      </w:r>
      <w:r w:rsidR="00A8577D">
        <w:rPr>
          <w:sz w:val="20"/>
          <w:szCs w:val="20"/>
        </w:rPr>
        <w:t xml:space="preserve">                   319- 529-7856</w:t>
      </w:r>
      <w:r>
        <w:rPr>
          <w:sz w:val="20"/>
          <w:szCs w:val="20"/>
        </w:rPr>
        <w:t xml:space="preserve">         </w:t>
      </w:r>
    </w:p>
    <w:p w14:paraId="35D15587" w14:textId="77777777" w:rsidR="003F7D65" w:rsidRDefault="003F7D65">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p>
    <w:p w14:paraId="3ACAF762" w14:textId="77777777" w:rsidR="00D81DC1" w:rsidRDefault="00D81DC1">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jc w:val="both"/>
        <w:rPr>
          <w:sz w:val="20"/>
          <w:szCs w:val="20"/>
        </w:rPr>
      </w:pPr>
      <w:r>
        <w:rPr>
          <w:sz w:val="20"/>
          <w:szCs w:val="20"/>
        </w:rPr>
        <w:t xml:space="preserve">Mrs. Sharon Hagedorn   Sedona </w:t>
      </w:r>
      <w:r w:rsidR="003F7D65">
        <w:rPr>
          <w:sz w:val="20"/>
          <w:szCs w:val="20"/>
        </w:rPr>
        <w:t xml:space="preserve">Staffing </w:t>
      </w:r>
      <w:r>
        <w:rPr>
          <w:sz w:val="20"/>
          <w:szCs w:val="20"/>
        </w:rPr>
        <w:t>Services</w:t>
      </w:r>
      <w:r w:rsidR="003F7D65">
        <w:rPr>
          <w:sz w:val="20"/>
          <w:szCs w:val="20"/>
        </w:rPr>
        <w:t xml:space="preserve">        </w:t>
      </w:r>
      <w:r>
        <w:rPr>
          <w:sz w:val="20"/>
          <w:szCs w:val="20"/>
        </w:rPr>
        <w:t>319-268-9204</w:t>
      </w:r>
    </w:p>
    <w:p w14:paraId="17812E31" w14:textId="77777777" w:rsidR="00414D9E" w:rsidRDefault="00414D9E" w:rsidP="00B1658B">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1915" w:hanging="1915"/>
        <w:jc w:val="both"/>
        <w:rPr>
          <w:sz w:val="20"/>
          <w:szCs w:val="20"/>
        </w:rPr>
      </w:pPr>
    </w:p>
    <w:p w14:paraId="51D5BB22" w14:textId="77777777" w:rsidR="00B1658B" w:rsidRDefault="00B1658B" w:rsidP="003F7D65">
      <w:pPr>
        <w:widowControl w:val="0"/>
        <w:tabs>
          <w:tab w:val="left" w:pos="476"/>
          <w:tab w:val="left" w:pos="956"/>
          <w:tab w:val="left" w:pos="1435"/>
          <w:tab w:val="left" w:pos="1915"/>
          <w:tab w:val="left" w:pos="2395"/>
          <w:tab w:val="left" w:pos="2874"/>
          <w:tab w:val="left" w:pos="3354"/>
          <w:tab w:val="left" w:pos="3833"/>
          <w:tab w:val="left" w:pos="4313"/>
          <w:tab w:val="left" w:pos="4793"/>
          <w:tab w:val="left" w:pos="5272"/>
          <w:tab w:val="left" w:pos="5752"/>
          <w:tab w:val="left" w:pos="6230"/>
          <w:tab w:val="left" w:pos="6710"/>
          <w:tab w:val="left" w:pos="7190"/>
          <w:tab w:val="left" w:pos="7669"/>
          <w:tab w:val="left" w:pos="8149"/>
          <w:tab w:val="left" w:pos="8628"/>
          <w:tab w:val="left" w:pos="9108"/>
          <w:tab w:val="left" w:pos="9588"/>
          <w:tab w:val="left" w:pos="10067"/>
          <w:tab w:val="left" w:pos="10547"/>
          <w:tab w:val="left" w:pos="11026"/>
          <w:tab w:val="left" w:pos="11506"/>
          <w:tab w:val="left" w:pos="11986"/>
          <w:tab w:val="left" w:pos="12464"/>
          <w:tab w:val="left" w:pos="12944"/>
          <w:tab w:val="left" w:pos="13423"/>
          <w:tab w:val="left" w:pos="13903"/>
          <w:tab w:val="left" w:pos="14383"/>
          <w:tab w:val="left" w:pos="14862"/>
          <w:tab w:val="left" w:pos="15342"/>
        </w:tabs>
        <w:autoSpaceDE w:val="0"/>
        <w:autoSpaceDN w:val="0"/>
        <w:adjustRightInd w:val="0"/>
        <w:ind w:left="1915" w:hanging="1915"/>
        <w:jc w:val="both"/>
        <w:rPr>
          <w:sz w:val="20"/>
          <w:szCs w:val="20"/>
        </w:rPr>
      </w:pPr>
      <w:r>
        <w:rPr>
          <w:sz w:val="20"/>
          <w:szCs w:val="20"/>
        </w:rPr>
        <w:t>Ms. Den</w:t>
      </w:r>
      <w:r w:rsidR="003F7D65">
        <w:rPr>
          <w:sz w:val="20"/>
          <w:szCs w:val="20"/>
        </w:rPr>
        <w:t>ise Perkins</w:t>
      </w:r>
      <w:r w:rsidR="003F7D65">
        <w:rPr>
          <w:sz w:val="20"/>
          <w:szCs w:val="20"/>
        </w:rPr>
        <w:tab/>
        <w:t xml:space="preserve">Accounting Services                 </w:t>
      </w:r>
      <w:r>
        <w:rPr>
          <w:sz w:val="20"/>
          <w:szCs w:val="20"/>
        </w:rPr>
        <w:t>317-341-2340</w:t>
      </w:r>
      <w:r>
        <w:rPr>
          <w:sz w:val="20"/>
          <w:szCs w:val="20"/>
        </w:rPr>
        <w:tab/>
      </w:r>
    </w:p>
    <w:sectPr w:rsidR="00B1658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DC1"/>
    <w:rsid w:val="0009678E"/>
    <w:rsid w:val="00134FBF"/>
    <w:rsid w:val="001B1E2C"/>
    <w:rsid w:val="00224A9E"/>
    <w:rsid w:val="0023003B"/>
    <w:rsid w:val="00326A21"/>
    <w:rsid w:val="00393E16"/>
    <w:rsid w:val="003F7D65"/>
    <w:rsid w:val="00414D9E"/>
    <w:rsid w:val="00435D72"/>
    <w:rsid w:val="00454A15"/>
    <w:rsid w:val="004775EC"/>
    <w:rsid w:val="0050258F"/>
    <w:rsid w:val="00530A42"/>
    <w:rsid w:val="005A1B68"/>
    <w:rsid w:val="005C0ED2"/>
    <w:rsid w:val="005F5893"/>
    <w:rsid w:val="00621A63"/>
    <w:rsid w:val="006F6494"/>
    <w:rsid w:val="00740F81"/>
    <w:rsid w:val="008F3751"/>
    <w:rsid w:val="00A60FA0"/>
    <w:rsid w:val="00A8577D"/>
    <w:rsid w:val="00AB7691"/>
    <w:rsid w:val="00AD5E5F"/>
    <w:rsid w:val="00B1658B"/>
    <w:rsid w:val="00B358B5"/>
    <w:rsid w:val="00B6365D"/>
    <w:rsid w:val="00BC26AC"/>
    <w:rsid w:val="00BD058F"/>
    <w:rsid w:val="00BF0A85"/>
    <w:rsid w:val="00CB116A"/>
    <w:rsid w:val="00D41ADE"/>
    <w:rsid w:val="00D62BF4"/>
    <w:rsid w:val="00D81DC1"/>
    <w:rsid w:val="00DA12A0"/>
    <w:rsid w:val="00DD4591"/>
    <w:rsid w:val="00DF3019"/>
    <w:rsid w:val="00E73D22"/>
    <w:rsid w:val="00E95799"/>
    <w:rsid w:val="00EC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C5CD96"/>
  <w14:defaultImageDpi w14:val="0"/>
  <w15:chartTrackingRefBased/>
  <w15:docId w15:val="{E66E2166-2D26-45EA-8CB0-C9BAE45F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36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Davis</dc:creator>
  <cp:keywords/>
  <cp:lastModifiedBy>Rory and Victoria Watson</cp:lastModifiedBy>
  <cp:revision>2</cp:revision>
  <dcterms:created xsi:type="dcterms:W3CDTF">2023-11-05T14:22:00Z</dcterms:created>
  <dcterms:modified xsi:type="dcterms:W3CDTF">2023-11-05T14:22:00Z</dcterms:modified>
</cp:coreProperties>
</file>